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 xml:space="preserve">DESCRIPCION: RED DE PLANTA EXTERNA, SISTEMA INALAMBRICO, </w:t>
      </w:r>
      <w:proofErr w:type="gramStart"/>
      <w:r w:rsidRPr="009D6FAE">
        <w:rPr>
          <w:rFonts w:ascii="Tahoma" w:hAnsi="Tahoma" w:cs="Tahoma"/>
          <w:b/>
          <w:color w:val="004990"/>
          <w:sz w:val="28"/>
          <w:szCs w:val="28"/>
          <w:lang w:val="pt-BR"/>
        </w:rPr>
        <w:t>W</w:t>
      </w:r>
      <w:r w:rsidR="009B5056">
        <w:rPr>
          <w:rFonts w:ascii="Tahoma" w:hAnsi="Tahoma" w:cs="Tahoma"/>
          <w:b/>
          <w:color w:val="004990"/>
          <w:sz w:val="28"/>
          <w:szCs w:val="28"/>
          <w:lang w:val="pt-BR"/>
        </w:rPr>
        <w:t>i</w:t>
      </w:r>
      <w:r w:rsidRPr="009D6FAE">
        <w:rPr>
          <w:rFonts w:ascii="Tahoma" w:hAnsi="Tahoma" w:cs="Tahoma"/>
          <w:b/>
          <w:color w:val="004990"/>
          <w:sz w:val="28"/>
          <w:szCs w:val="28"/>
          <w:lang w:val="pt-BR"/>
        </w:rPr>
        <w:t>MAX</w:t>
      </w:r>
      <w:proofErr w:type="gramEnd"/>
      <w:r>
        <w:rPr>
          <w:rFonts w:ascii="Tahoma" w:hAnsi="Tahoma" w:cs="Tahoma"/>
          <w:b/>
          <w:color w:val="004990"/>
          <w:sz w:val="28"/>
          <w:szCs w:val="28"/>
          <w:lang w:val="pt-BR"/>
        </w:rPr>
        <w:t>,</w:t>
      </w:r>
      <w:r w:rsidR="009B5056">
        <w:rPr>
          <w:rFonts w:ascii="Tahoma" w:hAnsi="Tahoma" w:cs="Tahoma"/>
          <w:b/>
          <w:color w:val="004990"/>
          <w:sz w:val="28"/>
          <w:szCs w:val="28"/>
          <w:lang w:val="pt-BR"/>
        </w:rPr>
        <w:t xml:space="preserve"> LTE,</w:t>
      </w:r>
      <w:r>
        <w:rPr>
          <w:rFonts w:ascii="Tahoma" w:hAnsi="Tahoma" w:cs="Tahoma"/>
          <w:b/>
          <w:color w:val="004990"/>
          <w:sz w:val="28"/>
          <w:szCs w:val="28"/>
          <w:lang w:val="pt-BR"/>
        </w:rPr>
        <w:t xml:space="preserve"> </w:t>
      </w:r>
      <w:proofErr w:type="spellStart"/>
      <w:r>
        <w:rPr>
          <w:rFonts w:ascii="Tahoma" w:hAnsi="Tahoma" w:cs="Tahoma"/>
          <w:b/>
          <w:color w:val="004990"/>
          <w:sz w:val="28"/>
          <w:szCs w:val="28"/>
          <w:lang w:val="pt-BR"/>
        </w:rPr>
        <w:t>FTTx</w:t>
      </w:r>
      <w:proofErr w:type="spellEnd"/>
      <w:r w:rsidRPr="009D6FAE">
        <w:rPr>
          <w:rFonts w:ascii="Tahoma" w:hAnsi="Tahoma" w:cs="Tahoma"/>
          <w:b/>
          <w:color w:val="004990"/>
          <w:sz w:val="28"/>
          <w:szCs w:val="28"/>
          <w:lang w:val="pt-BR"/>
        </w:rPr>
        <w:t xml:space="preserve"> Y EQUIPOS TELES. </w:t>
      </w:r>
      <w:proofErr w:type="spellStart"/>
      <w:proofErr w:type="gramStart"/>
      <w:r w:rsidRPr="009D6FAE">
        <w:rPr>
          <w:rFonts w:ascii="Tahoma" w:hAnsi="Tahoma" w:cs="Tahoma"/>
          <w:b/>
          <w:color w:val="004990"/>
          <w:sz w:val="28"/>
          <w:szCs w:val="28"/>
          <w:lang w:val="pt-BR"/>
        </w:rPr>
        <w:t>VoIPBOX</w:t>
      </w:r>
      <w:proofErr w:type="spellEnd"/>
      <w:proofErr w:type="gramEnd"/>
      <w:r w:rsidRPr="009D6FAE">
        <w:rPr>
          <w:rFonts w:ascii="Tahoma" w:hAnsi="Tahoma" w:cs="Tahoma"/>
          <w:b/>
          <w:color w:val="004990"/>
          <w:sz w:val="28"/>
          <w:szCs w:val="28"/>
          <w:lang w:val="pt-BR"/>
        </w:rPr>
        <w:t xml:space="preserve">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bookmarkStart w:id="0" w:name="_GoBack"/>
      <w:bookmarkEnd w:id="0"/>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xml:space="preserve">, </w:t>
            </w:r>
            <w:proofErr w:type="spellStart"/>
            <w:r>
              <w:rPr>
                <w:rFonts w:ascii="Tahoma" w:hAnsi="Tahoma" w:cs="Tahoma"/>
                <w:b/>
                <w:color w:val="004990"/>
                <w:sz w:val="28"/>
                <w:szCs w:val="28"/>
                <w:lang w:val="es-BO"/>
              </w:rPr>
              <w:t>FTTx</w:t>
            </w:r>
            <w:proofErr w:type="spellEnd"/>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sdt>
      <w:sdtPr>
        <w:rPr>
          <w:rFonts w:ascii="Verdana" w:eastAsia="Times New Roman" w:hAnsi="Verdana" w:cs="Times New Roman"/>
          <w:b w:val="0"/>
          <w:bCs w:val="0"/>
          <w:color w:val="auto"/>
          <w:sz w:val="16"/>
          <w:szCs w:val="16"/>
          <w:lang w:val="es-ES" w:eastAsia="es-ES"/>
        </w:rPr>
        <w:id w:val="-1194689216"/>
        <w:docPartObj>
          <w:docPartGallery w:val="Table of Contents"/>
          <w:docPartUnique/>
        </w:docPartObj>
      </w:sdtPr>
      <w:sdtEndPr/>
      <w:sdtContent>
        <w:p w:rsidR="00490CB4" w:rsidRDefault="00490CB4">
          <w:pPr>
            <w:pStyle w:val="TtulodeTDC"/>
          </w:pPr>
          <w:r>
            <w:rPr>
              <w:lang w:val="es-ES"/>
            </w:rPr>
            <w:t>Contenido</w:t>
          </w:r>
        </w:p>
        <w:p w:rsidR="00490CB4" w:rsidRDefault="00490CB4">
          <w:pPr>
            <w:pStyle w:val="TDC1"/>
            <w:tabs>
              <w:tab w:val="left" w:pos="480"/>
              <w:tab w:val="right" w:leader="dot" w:pos="8828"/>
            </w:tabs>
            <w:rPr>
              <w:rFonts w:eastAsiaTheme="minorEastAsia" w:cstheme="minorBidi"/>
              <w:b w:val="0"/>
              <w:bCs w:val="0"/>
              <w:caps w:val="0"/>
              <w:noProof/>
              <w:sz w:val="22"/>
              <w:szCs w:val="22"/>
            </w:rPr>
          </w:pPr>
          <w:r>
            <w:fldChar w:fldCharType="begin"/>
          </w:r>
          <w:r>
            <w:instrText xml:space="preserve"> TOC \o "1-3" \h \z \u </w:instrText>
          </w:r>
          <w:r>
            <w:fldChar w:fldCharType="separate"/>
          </w:r>
          <w:hyperlink w:anchor="_Toc477422175" w:history="1">
            <w:r w:rsidRPr="003F045F">
              <w:rPr>
                <w:rStyle w:val="Hipervnculo"/>
                <w:noProof/>
              </w:rPr>
              <w:t>1.</w:t>
            </w:r>
            <w:r>
              <w:rPr>
                <w:rFonts w:eastAsiaTheme="minorEastAsia" w:cstheme="minorBidi"/>
                <w:b w:val="0"/>
                <w:bCs w:val="0"/>
                <w:caps w:val="0"/>
                <w:noProof/>
                <w:sz w:val="22"/>
                <w:szCs w:val="22"/>
              </w:rPr>
              <w:tab/>
            </w:r>
            <w:r w:rsidRPr="003F045F">
              <w:rPr>
                <w:rStyle w:val="Hipervnculo"/>
                <w:noProof/>
              </w:rPr>
              <w:t>RED DE PLANTA EXTERNA</w:t>
            </w:r>
            <w:r>
              <w:rPr>
                <w:noProof/>
                <w:webHidden/>
              </w:rPr>
              <w:tab/>
            </w:r>
            <w:r>
              <w:rPr>
                <w:noProof/>
                <w:webHidden/>
              </w:rPr>
              <w:fldChar w:fldCharType="begin"/>
            </w:r>
            <w:r>
              <w:rPr>
                <w:noProof/>
                <w:webHidden/>
              </w:rPr>
              <w:instrText xml:space="preserve"> PAGEREF _Toc477422175 \h </w:instrText>
            </w:r>
            <w:r>
              <w:rPr>
                <w:noProof/>
                <w:webHidden/>
              </w:rPr>
            </w:r>
            <w:r>
              <w:rPr>
                <w:noProof/>
                <w:webHidden/>
              </w:rPr>
              <w:fldChar w:fldCharType="separate"/>
            </w:r>
            <w:r>
              <w:rPr>
                <w:noProof/>
                <w:webHidden/>
              </w:rPr>
              <w:t>4</w:t>
            </w:r>
            <w:r>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76" w:history="1">
            <w:r w:rsidR="00490CB4" w:rsidRPr="003F045F">
              <w:rPr>
                <w:rStyle w:val="Hipervnculo"/>
                <w:noProof/>
              </w:rPr>
              <w:t>1.1.</w:t>
            </w:r>
            <w:r w:rsidR="00490CB4">
              <w:rPr>
                <w:rFonts w:eastAsiaTheme="minorEastAsia" w:cstheme="minorBidi"/>
                <w:smallCaps w:val="0"/>
                <w:noProof/>
                <w:sz w:val="22"/>
                <w:szCs w:val="22"/>
              </w:rPr>
              <w:tab/>
            </w:r>
            <w:r w:rsidR="00490CB4" w:rsidRPr="003F045F">
              <w:rPr>
                <w:rStyle w:val="Hipervnculo"/>
                <w:noProof/>
              </w:rPr>
              <w:t>ELEMENTOS DE LA RED</w:t>
            </w:r>
            <w:r w:rsidR="00490CB4">
              <w:rPr>
                <w:noProof/>
                <w:webHidden/>
              </w:rPr>
              <w:tab/>
            </w:r>
            <w:r w:rsidR="00490CB4">
              <w:rPr>
                <w:noProof/>
                <w:webHidden/>
              </w:rPr>
              <w:fldChar w:fldCharType="begin"/>
            </w:r>
            <w:r w:rsidR="00490CB4">
              <w:rPr>
                <w:noProof/>
                <w:webHidden/>
              </w:rPr>
              <w:instrText xml:space="preserve"> PAGEREF _Toc477422176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77" w:history="1">
            <w:r w:rsidR="00490CB4" w:rsidRPr="003F045F">
              <w:rPr>
                <w:rStyle w:val="Hipervnculo"/>
                <w:noProof/>
              </w:rPr>
              <w:t>1.1.1.</w:t>
            </w:r>
            <w:r w:rsidR="00490CB4">
              <w:rPr>
                <w:rFonts w:eastAsiaTheme="minorEastAsia" w:cstheme="minorBidi"/>
                <w:i w:val="0"/>
                <w:iCs w:val="0"/>
                <w:noProof/>
                <w:sz w:val="22"/>
                <w:szCs w:val="22"/>
              </w:rPr>
              <w:tab/>
            </w:r>
            <w:r w:rsidR="00490CB4" w:rsidRPr="003F045F">
              <w:rPr>
                <w:rStyle w:val="Hipervnculo"/>
                <w:noProof/>
              </w:rPr>
              <w:t>MDF (DISTRIBUIDOR PRINCIPAL)</w:t>
            </w:r>
            <w:r w:rsidR="00490CB4">
              <w:rPr>
                <w:noProof/>
                <w:webHidden/>
              </w:rPr>
              <w:tab/>
            </w:r>
            <w:r w:rsidR="00490CB4">
              <w:rPr>
                <w:noProof/>
                <w:webHidden/>
              </w:rPr>
              <w:fldChar w:fldCharType="begin"/>
            </w:r>
            <w:r w:rsidR="00490CB4">
              <w:rPr>
                <w:noProof/>
                <w:webHidden/>
              </w:rPr>
              <w:instrText xml:space="preserve"> PAGEREF _Toc477422177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78" w:history="1">
            <w:r w:rsidR="00490CB4" w:rsidRPr="003F045F">
              <w:rPr>
                <w:rStyle w:val="Hipervnculo"/>
                <w:noProof/>
              </w:rPr>
              <w:t>1.1.2.</w:t>
            </w:r>
            <w:r w:rsidR="00490CB4">
              <w:rPr>
                <w:rFonts w:eastAsiaTheme="minorEastAsia" w:cstheme="minorBidi"/>
                <w:i w:val="0"/>
                <w:iCs w:val="0"/>
                <w:noProof/>
                <w:sz w:val="22"/>
                <w:szCs w:val="22"/>
              </w:rPr>
              <w:tab/>
            </w:r>
            <w:r w:rsidR="00490CB4" w:rsidRPr="003F045F">
              <w:rPr>
                <w:rStyle w:val="Hipervnculo"/>
                <w:noProof/>
              </w:rPr>
              <w:t>RED PRIMARIA COBRE O FIBRA ÓPTICA URBANA</w:t>
            </w:r>
            <w:r w:rsidR="00490CB4">
              <w:rPr>
                <w:noProof/>
                <w:webHidden/>
              </w:rPr>
              <w:tab/>
            </w:r>
            <w:r w:rsidR="00490CB4">
              <w:rPr>
                <w:noProof/>
                <w:webHidden/>
              </w:rPr>
              <w:fldChar w:fldCharType="begin"/>
            </w:r>
            <w:r w:rsidR="00490CB4">
              <w:rPr>
                <w:noProof/>
                <w:webHidden/>
              </w:rPr>
              <w:instrText xml:space="preserve"> PAGEREF _Toc477422178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79" w:history="1">
            <w:r w:rsidR="00490CB4" w:rsidRPr="003F045F">
              <w:rPr>
                <w:rStyle w:val="Hipervnculo"/>
                <w:noProof/>
              </w:rPr>
              <w:t>1.1.3.</w:t>
            </w:r>
            <w:r w:rsidR="00490CB4">
              <w:rPr>
                <w:rFonts w:eastAsiaTheme="minorEastAsia" w:cstheme="minorBidi"/>
                <w:i w:val="0"/>
                <w:iCs w:val="0"/>
                <w:noProof/>
                <w:sz w:val="22"/>
                <w:szCs w:val="22"/>
              </w:rPr>
              <w:tab/>
            </w:r>
            <w:r w:rsidR="00490CB4" w:rsidRPr="003F045F">
              <w:rPr>
                <w:rStyle w:val="Hipervnculo"/>
                <w:noProof/>
              </w:rPr>
              <w:t>RED DE DISTRIBUCIÓN ÓPTICA (ODN) FTTX</w:t>
            </w:r>
            <w:r w:rsidR="00490CB4">
              <w:rPr>
                <w:noProof/>
                <w:webHidden/>
              </w:rPr>
              <w:tab/>
            </w:r>
            <w:r w:rsidR="00490CB4">
              <w:rPr>
                <w:noProof/>
                <w:webHidden/>
              </w:rPr>
              <w:fldChar w:fldCharType="begin"/>
            </w:r>
            <w:r w:rsidR="00490CB4">
              <w:rPr>
                <w:noProof/>
                <w:webHidden/>
              </w:rPr>
              <w:instrText xml:space="preserve"> PAGEREF _Toc477422179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0" w:history="1">
            <w:r w:rsidR="00490CB4" w:rsidRPr="003F045F">
              <w:rPr>
                <w:rStyle w:val="Hipervnculo"/>
                <w:noProof/>
              </w:rPr>
              <w:t>1.1.4.</w:t>
            </w:r>
            <w:r w:rsidR="00490CB4">
              <w:rPr>
                <w:rFonts w:eastAsiaTheme="minorEastAsia" w:cstheme="minorBidi"/>
                <w:i w:val="0"/>
                <w:iCs w:val="0"/>
                <w:noProof/>
                <w:sz w:val="22"/>
                <w:szCs w:val="22"/>
              </w:rPr>
              <w:tab/>
            </w:r>
            <w:r w:rsidR="00490CB4" w:rsidRPr="003F045F">
              <w:rPr>
                <w:rStyle w:val="Hipervnculo"/>
                <w:noProof/>
              </w:rPr>
              <w:t>ARMARIO DE DISTRIBUCIÓN Y/O NODO ÓPTICO</w:t>
            </w:r>
            <w:r w:rsidR="00490CB4">
              <w:rPr>
                <w:noProof/>
                <w:webHidden/>
              </w:rPr>
              <w:tab/>
            </w:r>
            <w:r w:rsidR="00490CB4">
              <w:rPr>
                <w:noProof/>
                <w:webHidden/>
              </w:rPr>
              <w:fldChar w:fldCharType="begin"/>
            </w:r>
            <w:r w:rsidR="00490CB4">
              <w:rPr>
                <w:noProof/>
                <w:webHidden/>
              </w:rPr>
              <w:instrText xml:space="preserve"> PAGEREF _Toc477422180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1" w:history="1">
            <w:r w:rsidR="00490CB4" w:rsidRPr="003F045F">
              <w:rPr>
                <w:rStyle w:val="Hipervnculo"/>
                <w:noProof/>
              </w:rPr>
              <w:t>1.1.5.</w:t>
            </w:r>
            <w:r w:rsidR="00490CB4">
              <w:rPr>
                <w:rFonts w:eastAsiaTheme="minorEastAsia" w:cstheme="minorBidi"/>
                <w:i w:val="0"/>
                <w:iCs w:val="0"/>
                <w:noProof/>
                <w:sz w:val="22"/>
                <w:szCs w:val="22"/>
              </w:rPr>
              <w:tab/>
            </w:r>
            <w:r w:rsidR="00490CB4" w:rsidRPr="003F045F">
              <w:rPr>
                <w:rStyle w:val="Hipervnculo"/>
                <w:noProof/>
              </w:rPr>
              <w:t>RED SECUNDARIA</w:t>
            </w:r>
            <w:r w:rsidR="00490CB4">
              <w:rPr>
                <w:noProof/>
                <w:webHidden/>
              </w:rPr>
              <w:tab/>
            </w:r>
            <w:r w:rsidR="00490CB4">
              <w:rPr>
                <w:noProof/>
                <w:webHidden/>
              </w:rPr>
              <w:fldChar w:fldCharType="begin"/>
            </w:r>
            <w:r w:rsidR="00490CB4">
              <w:rPr>
                <w:noProof/>
                <w:webHidden/>
              </w:rPr>
              <w:instrText xml:space="preserve"> PAGEREF _Toc477422181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2" w:history="1">
            <w:r w:rsidR="00490CB4" w:rsidRPr="003F045F">
              <w:rPr>
                <w:rStyle w:val="Hipervnculo"/>
                <w:noProof/>
              </w:rPr>
              <w:t>1.1.6.</w:t>
            </w:r>
            <w:r w:rsidR="00490CB4">
              <w:rPr>
                <w:rFonts w:eastAsiaTheme="minorEastAsia" w:cstheme="minorBidi"/>
                <w:i w:val="0"/>
                <w:iCs w:val="0"/>
                <w:noProof/>
                <w:sz w:val="22"/>
                <w:szCs w:val="22"/>
              </w:rPr>
              <w:tab/>
            </w:r>
            <w:r w:rsidR="00490CB4" w:rsidRPr="003F045F">
              <w:rPr>
                <w:rStyle w:val="Hipervnculo"/>
                <w:noProof/>
              </w:rPr>
              <w:t>ELEMENTOS DE SUJECIÓN O FERRETERÍA</w:t>
            </w:r>
            <w:r w:rsidR="00490CB4">
              <w:rPr>
                <w:noProof/>
                <w:webHidden/>
              </w:rPr>
              <w:tab/>
            </w:r>
            <w:r w:rsidR="00490CB4">
              <w:rPr>
                <w:noProof/>
                <w:webHidden/>
              </w:rPr>
              <w:fldChar w:fldCharType="begin"/>
            </w:r>
            <w:r w:rsidR="00490CB4">
              <w:rPr>
                <w:noProof/>
                <w:webHidden/>
              </w:rPr>
              <w:instrText xml:space="preserve"> PAGEREF _Toc477422182 \h </w:instrText>
            </w:r>
            <w:r w:rsidR="00490CB4">
              <w:rPr>
                <w:noProof/>
                <w:webHidden/>
              </w:rPr>
            </w:r>
            <w:r w:rsidR="00490CB4">
              <w:rPr>
                <w:noProof/>
                <w:webHidden/>
              </w:rPr>
              <w:fldChar w:fldCharType="separate"/>
            </w:r>
            <w:r w:rsidR="00490CB4">
              <w:rPr>
                <w:noProof/>
                <w:webHidden/>
              </w:rPr>
              <w:t>4</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3" w:history="1">
            <w:r w:rsidR="00490CB4" w:rsidRPr="003F045F">
              <w:rPr>
                <w:rStyle w:val="Hipervnculo"/>
                <w:noProof/>
              </w:rPr>
              <w:t>1.1.7.</w:t>
            </w:r>
            <w:r w:rsidR="00490CB4">
              <w:rPr>
                <w:rFonts w:eastAsiaTheme="minorEastAsia" w:cstheme="minorBidi"/>
                <w:i w:val="0"/>
                <w:iCs w:val="0"/>
                <w:noProof/>
                <w:sz w:val="22"/>
                <w:szCs w:val="22"/>
              </w:rPr>
              <w:tab/>
            </w:r>
            <w:r w:rsidR="00490CB4" w:rsidRPr="003F045F">
              <w:rPr>
                <w:rStyle w:val="Hipervnculo"/>
                <w:noProof/>
              </w:rPr>
              <w:t>TERMINALES DE DISTRIBUCIÓN</w:t>
            </w:r>
            <w:r w:rsidR="00490CB4">
              <w:rPr>
                <w:noProof/>
                <w:webHidden/>
              </w:rPr>
              <w:tab/>
            </w:r>
            <w:r w:rsidR="00490CB4">
              <w:rPr>
                <w:noProof/>
                <w:webHidden/>
              </w:rPr>
              <w:fldChar w:fldCharType="begin"/>
            </w:r>
            <w:r w:rsidR="00490CB4">
              <w:rPr>
                <w:noProof/>
                <w:webHidden/>
              </w:rPr>
              <w:instrText xml:space="preserve"> PAGEREF _Toc477422183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4" w:history="1">
            <w:r w:rsidR="00490CB4" w:rsidRPr="003F045F">
              <w:rPr>
                <w:rStyle w:val="Hipervnculo"/>
                <w:noProof/>
              </w:rPr>
              <w:t>1.1.8.</w:t>
            </w:r>
            <w:r w:rsidR="00490CB4">
              <w:rPr>
                <w:rFonts w:eastAsiaTheme="minorEastAsia" w:cstheme="minorBidi"/>
                <w:i w:val="0"/>
                <w:iCs w:val="0"/>
                <w:noProof/>
                <w:sz w:val="22"/>
                <w:szCs w:val="22"/>
              </w:rPr>
              <w:tab/>
            </w:r>
            <w:r w:rsidR="00490CB4" w:rsidRPr="003F045F">
              <w:rPr>
                <w:rStyle w:val="Hipervnculo"/>
                <w:noProof/>
              </w:rPr>
              <w:t>RED DOMICILIARIA</w:t>
            </w:r>
            <w:r w:rsidR="00490CB4">
              <w:rPr>
                <w:noProof/>
                <w:webHidden/>
              </w:rPr>
              <w:tab/>
            </w:r>
            <w:r w:rsidR="00490CB4">
              <w:rPr>
                <w:noProof/>
                <w:webHidden/>
              </w:rPr>
              <w:fldChar w:fldCharType="begin"/>
            </w:r>
            <w:r w:rsidR="00490CB4">
              <w:rPr>
                <w:noProof/>
                <w:webHidden/>
              </w:rPr>
              <w:instrText xml:space="preserve"> PAGEREF _Toc477422184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5" w:history="1">
            <w:r w:rsidR="00490CB4" w:rsidRPr="003F045F">
              <w:rPr>
                <w:rStyle w:val="Hipervnculo"/>
                <w:noProof/>
              </w:rPr>
              <w:t>1.1.9.</w:t>
            </w:r>
            <w:r w:rsidR="00490CB4">
              <w:rPr>
                <w:rFonts w:eastAsiaTheme="minorEastAsia" w:cstheme="minorBidi"/>
                <w:i w:val="0"/>
                <w:iCs w:val="0"/>
                <w:noProof/>
                <w:sz w:val="22"/>
                <w:szCs w:val="22"/>
              </w:rPr>
              <w:tab/>
            </w:r>
            <w:r w:rsidR="00490CB4" w:rsidRPr="003F045F">
              <w:rPr>
                <w:rStyle w:val="Hipervnculo"/>
                <w:noProof/>
              </w:rPr>
              <w:t>ARMARIO PARA CRUZADAS (CAJA DE BORNES – CAJA DE CONEXIÓN)</w:t>
            </w:r>
            <w:r w:rsidR="00490CB4">
              <w:rPr>
                <w:noProof/>
                <w:webHidden/>
              </w:rPr>
              <w:tab/>
            </w:r>
            <w:r w:rsidR="00490CB4">
              <w:rPr>
                <w:noProof/>
                <w:webHidden/>
              </w:rPr>
              <w:fldChar w:fldCharType="begin"/>
            </w:r>
            <w:r w:rsidR="00490CB4">
              <w:rPr>
                <w:noProof/>
                <w:webHidden/>
              </w:rPr>
              <w:instrText xml:space="preserve"> PAGEREF _Toc477422185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6" w:history="1">
            <w:r w:rsidR="00490CB4" w:rsidRPr="003F045F">
              <w:rPr>
                <w:rStyle w:val="Hipervnculo"/>
                <w:noProof/>
              </w:rPr>
              <w:t>1.1.10.</w:t>
            </w:r>
            <w:r w:rsidR="00490CB4">
              <w:rPr>
                <w:rFonts w:eastAsiaTheme="minorEastAsia" w:cstheme="minorBidi"/>
                <w:i w:val="0"/>
                <w:iCs w:val="0"/>
                <w:noProof/>
                <w:sz w:val="22"/>
                <w:szCs w:val="22"/>
              </w:rPr>
              <w:tab/>
            </w:r>
            <w:r w:rsidR="00490CB4" w:rsidRPr="003F045F">
              <w:rPr>
                <w:rStyle w:val="Hipervnculo"/>
                <w:noProof/>
              </w:rPr>
              <w:t>CABLE INTERNO DE ABONADO</w:t>
            </w:r>
            <w:r w:rsidR="00490CB4">
              <w:rPr>
                <w:noProof/>
                <w:webHidden/>
              </w:rPr>
              <w:tab/>
            </w:r>
            <w:r w:rsidR="00490CB4">
              <w:rPr>
                <w:noProof/>
                <w:webHidden/>
              </w:rPr>
              <w:fldChar w:fldCharType="begin"/>
            </w:r>
            <w:r w:rsidR="00490CB4">
              <w:rPr>
                <w:noProof/>
                <w:webHidden/>
              </w:rPr>
              <w:instrText xml:space="preserve"> PAGEREF _Toc477422186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7" w:history="1">
            <w:r w:rsidR="00490CB4" w:rsidRPr="003F045F">
              <w:rPr>
                <w:rStyle w:val="Hipervnculo"/>
                <w:noProof/>
              </w:rPr>
              <w:t>1.1.11.</w:t>
            </w:r>
            <w:r w:rsidR="00490CB4">
              <w:rPr>
                <w:rFonts w:eastAsiaTheme="minorEastAsia" w:cstheme="minorBidi"/>
                <w:i w:val="0"/>
                <w:iCs w:val="0"/>
                <w:noProof/>
                <w:sz w:val="22"/>
                <w:szCs w:val="22"/>
              </w:rPr>
              <w:tab/>
            </w:r>
            <w:r w:rsidR="00490CB4" w:rsidRPr="003F045F">
              <w:rPr>
                <w:rStyle w:val="Hipervnculo"/>
                <w:noProof/>
              </w:rPr>
              <w:t>EQUIPO TERMINAL DE TELECOMUNICACIONES</w:t>
            </w:r>
            <w:r w:rsidR="00490CB4">
              <w:rPr>
                <w:noProof/>
                <w:webHidden/>
              </w:rPr>
              <w:tab/>
            </w:r>
            <w:r w:rsidR="00490CB4">
              <w:rPr>
                <w:noProof/>
                <w:webHidden/>
              </w:rPr>
              <w:fldChar w:fldCharType="begin"/>
            </w:r>
            <w:r w:rsidR="00490CB4">
              <w:rPr>
                <w:noProof/>
                <w:webHidden/>
              </w:rPr>
              <w:instrText xml:space="preserve"> PAGEREF _Toc477422187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88" w:history="1">
            <w:r w:rsidR="00490CB4" w:rsidRPr="003F045F">
              <w:rPr>
                <w:rStyle w:val="Hipervnculo"/>
                <w:noProof/>
              </w:rPr>
              <w:t>1.2.</w:t>
            </w:r>
            <w:r w:rsidR="00490CB4">
              <w:rPr>
                <w:rFonts w:eastAsiaTheme="minorEastAsia" w:cstheme="minorBidi"/>
                <w:smallCaps w:val="0"/>
                <w:noProof/>
                <w:sz w:val="22"/>
                <w:szCs w:val="22"/>
              </w:rPr>
              <w:tab/>
            </w:r>
            <w:r w:rsidR="00490CB4" w:rsidRPr="003F045F">
              <w:rPr>
                <w:rStyle w:val="Hipervnculo"/>
                <w:noProof/>
              </w:rPr>
              <w:t>TOPOLOGÍAS DE RED</w:t>
            </w:r>
            <w:r w:rsidR="00490CB4">
              <w:rPr>
                <w:noProof/>
                <w:webHidden/>
              </w:rPr>
              <w:tab/>
            </w:r>
            <w:r w:rsidR="00490CB4">
              <w:rPr>
                <w:noProof/>
                <w:webHidden/>
              </w:rPr>
              <w:fldChar w:fldCharType="begin"/>
            </w:r>
            <w:r w:rsidR="00490CB4">
              <w:rPr>
                <w:noProof/>
                <w:webHidden/>
              </w:rPr>
              <w:instrText xml:space="preserve"> PAGEREF _Toc477422188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89" w:history="1">
            <w:r w:rsidR="00490CB4" w:rsidRPr="003F045F">
              <w:rPr>
                <w:rStyle w:val="Hipervnculo"/>
                <w:noProof/>
                <w:lang w:val="es-BO"/>
              </w:rPr>
              <w:t>1.2.1.</w:t>
            </w:r>
            <w:r w:rsidR="00490CB4">
              <w:rPr>
                <w:rFonts w:eastAsiaTheme="minorEastAsia" w:cstheme="minorBidi"/>
                <w:i w:val="0"/>
                <w:iCs w:val="0"/>
                <w:noProof/>
                <w:sz w:val="22"/>
                <w:szCs w:val="22"/>
              </w:rPr>
              <w:tab/>
            </w:r>
            <w:r w:rsidR="00490CB4" w:rsidRPr="003F045F">
              <w:rPr>
                <w:rStyle w:val="Hipervnculo"/>
                <w:noProof/>
                <w:lang w:val="es-BO"/>
              </w:rPr>
              <w:t>RED RÍGIDA</w:t>
            </w:r>
            <w:r w:rsidR="00490CB4">
              <w:rPr>
                <w:noProof/>
                <w:webHidden/>
              </w:rPr>
              <w:tab/>
            </w:r>
            <w:r w:rsidR="00490CB4">
              <w:rPr>
                <w:noProof/>
                <w:webHidden/>
              </w:rPr>
              <w:fldChar w:fldCharType="begin"/>
            </w:r>
            <w:r w:rsidR="00490CB4">
              <w:rPr>
                <w:noProof/>
                <w:webHidden/>
              </w:rPr>
              <w:instrText xml:space="preserve"> PAGEREF _Toc477422189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90" w:history="1">
            <w:r w:rsidR="00490CB4" w:rsidRPr="003F045F">
              <w:rPr>
                <w:rStyle w:val="Hipervnculo"/>
                <w:noProof/>
                <w:lang w:val="es-BO"/>
              </w:rPr>
              <w:t>1.2.2.</w:t>
            </w:r>
            <w:r w:rsidR="00490CB4">
              <w:rPr>
                <w:rFonts w:eastAsiaTheme="minorEastAsia" w:cstheme="minorBidi"/>
                <w:i w:val="0"/>
                <w:iCs w:val="0"/>
                <w:noProof/>
                <w:sz w:val="22"/>
                <w:szCs w:val="22"/>
              </w:rPr>
              <w:tab/>
            </w:r>
            <w:r w:rsidR="00490CB4" w:rsidRPr="003F045F">
              <w:rPr>
                <w:rStyle w:val="Hipervnculo"/>
                <w:noProof/>
                <w:lang w:val="es-BO"/>
              </w:rPr>
              <w:t>RED FLEXIBLE</w:t>
            </w:r>
            <w:r w:rsidR="00490CB4">
              <w:rPr>
                <w:noProof/>
                <w:webHidden/>
              </w:rPr>
              <w:tab/>
            </w:r>
            <w:r w:rsidR="00490CB4">
              <w:rPr>
                <w:noProof/>
                <w:webHidden/>
              </w:rPr>
              <w:fldChar w:fldCharType="begin"/>
            </w:r>
            <w:r w:rsidR="00490CB4">
              <w:rPr>
                <w:noProof/>
                <w:webHidden/>
              </w:rPr>
              <w:instrText xml:space="preserve"> PAGEREF _Toc477422190 \h </w:instrText>
            </w:r>
            <w:r w:rsidR="00490CB4">
              <w:rPr>
                <w:noProof/>
                <w:webHidden/>
              </w:rPr>
            </w:r>
            <w:r w:rsidR="00490CB4">
              <w:rPr>
                <w:noProof/>
                <w:webHidden/>
              </w:rPr>
              <w:fldChar w:fldCharType="separate"/>
            </w:r>
            <w:r w:rsidR="00490CB4">
              <w:rPr>
                <w:noProof/>
                <w:webHidden/>
              </w:rPr>
              <w:t>5</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191" w:history="1">
            <w:r w:rsidR="00490CB4" w:rsidRPr="003F045F">
              <w:rPr>
                <w:rStyle w:val="Hipervnculo"/>
                <w:noProof/>
                <w:lang w:val="es-BO"/>
              </w:rPr>
              <w:t>1.2.3.</w:t>
            </w:r>
            <w:r w:rsidR="00490CB4">
              <w:rPr>
                <w:rFonts w:eastAsiaTheme="minorEastAsia" w:cstheme="minorBidi"/>
                <w:i w:val="0"/>
                <w:iCs w:val="0"/>
                <w:noProof/>
                <w:sz w:val="22"/>
                <w:szCs w:val="22"/>
              </w:rPr>
              <w:tab/>
            </w:r>
            <w:r w:rsidR="00490CB4" w:rsidRPr="003F045F">
              <w:rPr>
                <w:rStyle w:val="Hipervnculo"/>
                <w:noProof/>
                <w:lang w:val="es-BO"/>
              </w:rPr>
              <w:t>RED MIXTA</w:t>
            </w:r>
            <w:r w:rsidR="00490CB4">
              <w:rPr>
                <w:noProof/>
                <w:webHidden/>
              </w:rPr>
              <w:tab/>
            </w:r>
            <w:r w:rsidR="00490CB4">
              <w:rPr>
                <w:noProof/>
                <w:webHidden/>
              </w:rPr>
              <w:fldChar w:fldCharType="begin"/>
            </w:r>
            <w:r w:rsidR="00490CB4">
              <w:rPr>
                <w:noProof/>
                <w:webHidden/>
              </w:rPr>
              <w:instrText xml:space="preserve"> PAGEREF _Toc477422191 \h </w:instrText>
            </w:r>
            <w:r w:rsidR="00490CB4">
              <w:rPr>
                <w:noProof/>
                <w:webHidden/>
              </w:rPr>
            </w:r>
            <w:r w:rsidR="00490CB4">
              <w:rPr>
                <w:noProof/>
                <w:webHidden/>
              </w:rPr>
              <w:fldChar w:fldCharType="separate"/>
            </w:r>
            <w:r w:rsidR="00490CB4">
              <w:rPr>
                <w:noProof/>
                <w:webHidden/>
              </w:rPr>
              <w:t>6</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192" w:history="1">
            <w:r w:rsidR="00490CB4" w:rsidRPr="003F045F">
              <w:rPr>
                <w:rStyle w:val="Hipervnculo"/>
                <w:noProof/>
              </w:rPr>
              <w:t>2.</w:t>
            </w:r>
            <w:r w:rsidR="00490CB4">
              <w:rPr>
                <w:rFonts w:eastAsiaTheme="minorEastAsia" w:cstheme="minorBidi"/>
                <w:b w:val="0"/>
                <w:bCs w:val="0"/>
                <w:caps w:val="0"/>
                <w:noProof/>
                <w:sz w:val="22"/>
                <w:szCs w:val="22"/>
              </w:rPr>
              <w:tab/>
            </w:r>
            <w:r w:rsidR="00490CB4" w:rsidRPr="003F045F">
              <w:rPr>
                <w:rStyle w:val="Hipervnculo"/>
                <w:noProof/>
              </w:rPr>
              <w:t>SISTEMA INALAMBRICO</w:t>
            </w:r>
            <w:r w:rsidR="00490CB4">
              <w:rPr>
                <w:noProof/>
                <w:webHidden/>
              </w:rPr>
              <w:tab/>
            </w:r>
            <w:r w:rsidR="00490CB4">
              <w:rPr>
                <w:noProof/>
                <w:webHidden/>
              </w:rPr>
              <w:fldChar w:fldCharType="begin"/>
            </w:r>
            <w:r w:rsidR="00490CB4">
              <w:rPr>
                <w:noProof/>
                <w:webHidden/>
              </w:rPr>
              <w:instrText xml:space="preserve"> PAGEREF _Toc477422192 \h </w:instrText>
            </w:r>
            <w:r w:rsidR="00490CB4">
              <w:rPr>
                <w:noProof/>
                <w:webHidden/>
              </w:rPr>
            </w:r>
            <w:r w:rsidR="00490CB4">
              <w:rPr>
                <w:noProof/>
                <w:webHidden/>
              </w:rPr>
              <w:fldChar w:fldCharType="separate"/>
            </w:r>
            <w:r w:rsidR="00490CB4">
              <w:rPr>
                <w:noProof/>
                <w:webHidden/>
              </w:rPr>
              <w:t>6</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93" w:history="1">
            <w:r w:rsidR="00490CB4" w:rsidRPr="003F045F">
              <w:rPr>
                <w:rStyle w:val="Hipervnculo"/>
                <w:noProof/>
              </w:rPr>
              <w:t>2.1.</w:t>
            </w:r>
            <w:r w:rsidR="00490CB4">
              <w:rPr>
                <w:rFonts w:eastAsiaTheme="minorEastAsia" w:cstheme="minorBidi"/>
                <w:smallCaps w:val="0"/>
                <w:noProof/>
                <w:sz w:val="22"/>
                <w:szCs w:val="22"/>
              </w:rPr>
              <w:tab/>
            </w:r>
            <w:r w:rsidR="00490CB4" w:rsidRPr="003F045F">
              <w:rPr>
                <w:rStyle w:val="Hipervnculo"/>
                <w:noProof/>
              </w:rPr>
              <w:t>DESCRIPCIÓN RESUMIDA DEL SISTEMA</w:t>
            </w:r>
            <w:r w:rsidR="00490CB4">
              <w:rPr>
                <w:noProof/>
                <w:webHidden/>
              </w:rPr>
              <w:tab/>
            </w:r>
            <w:r w:rsidR="00490CB4">
              <w:rPr>
                <w:noProof/>
                <w:webHidden/>
              </w:rPr>
              <w:fldChar w:fldCharType="begin"/>
            </w:r>
            <w:r w:rsidR="00490CB4">
              <w:rPr>
                <w:noProof/>
                <w:webHidden/>
              </w:rPr>
              <w:instrText xml:space="preserve"> PAGEREF _Toc477422193 \h </w:instrText>
            </w:r>
            <w:r w:rsidR="00490CB4">
              <w:rPr>
                <w:noProof/>
                <w:webHidden/>
              </w:rPr>
            </w:r>
            <w:r w:rsidR="00490CB4">
              <w:rPr>
                <w:noProof/>
                <w:webHidden/>
              </w:rPr>
              <w:fldChar w:fldCharType="separate"/>
            </w:r>
            <w:r w:rsidR="00490CB4">
              <w:rPr>
                <w:noProof/>
                <w:webHidden/>
              </w:rPr>
              <w:t>6</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194" w:history="1">
            <w:r w:rsidR="00490CB4" w:rsidRPr="003F045F">
              <w:rPr>
                <w:rStyle w:val="Hipervnculo"/>
                <w:noProof/>
                <w:lang w:val="es-ES_tradnl"/>
              </w:rPr>
              <w:t>3.</w:t>
            </w:r>
            <w:r w:rsidR="00490CB4">
              <w:rPr>
                <w:rFonts w:eastAsiaTheme="minorEastAsia" w:cstheme="minorBidi"/>
                <w:b w:val="0"/>
                <w:bCs w:val="0"/>
                <w:caps w:val="0"/>
                <w:noProof/>
                <w:sz w:val="22"/>
                <w:szCs w:val="22"/>
              </w:rPr>
              <w:tab/>
            </w:r>
            <w:r w:rsidR="00490CB4" w:rsidRPr="003F045F">
              <w:rPr>
                <w:rStyle w:val="Hipervnculo"/>
                <w:noProof/>
              </w:rPr>
              <w:t>TECNOLOGIA INALAMBRICA</w:t>
            </w:r>
            <w:r w:rsidR="00490CB4">
              <w:rPr>
                <w:noProof/>
                <w:webHidden/>
              </w:rPr>
              <w:tab/>
            </w:r>
            <w:r w:rsidR="00490CB4">
              <w:rPr>
                <w:noProof/>
                <w:webHidden/>
              </w:rPr>
              <w:fldChar w:fldCharType="begin"/>
            </w:r>
            <w:r w:rsidR="00490CB4">
              <w:rPr>
                <w:noProof/>
                <w:webHidden/>
              </w:rPr>
              <w:instrText xml:space="preserve"> PAGEREF _Toc477422194 \h </w:instrText>
            </w:r>
            <w:r w:rsidR="00490CB4">
              <w:rPr>
                <w:noProof/>
                <w:webHidden/>
              </w:rPr>
            </w:r>
            <w:r w:rsidR="00490CB4">
              <w:rPr>
                <w:noProof/>
                <w:webHidden/>
              </w:rPr>
              <w:fldChar w:fldCharType="separate"/>
            </w:r>
            <w:r w:rsidR="00490CB4">
              <w:rPr>
                <w:noProof/>
                <w:webHidden/>
              </w:rPr>
              <w:t>10</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95" w:history="1">
            <w:r w:rsidR="00490CB4" w:rsidRPr="003F045F">
              <w:rPr>
                <w:rStyle w:val="Hipervnculo"/>
                <w:noProof/>
              </w:rPr>
              <w:t>3.1.</w:t>
            </w:r>
            <w:r w:rsidR="00490CB4">
              <w:rPr>
                <w:rFonts w:eastAsiaTheme="minorEastAsia" w:cstheme="minorBidi"/>
                <w:smallCaps w:val="0"/>
                <w:noProof/>
                <w:sz w:val="22"/>
                <w:szCs w:val="22"/>
              </w:rPr>
              <w:tab/>
            </w:r>
            <w:r w:rsidR="00490CB4" w:rsidRPr="003F045F">
              <w:rPr>
                <w:rStyle w:val="Hipervnculo"/>
                <w:noProof/>
              </w:rPr>
              <w:t>TECNOLOGIA TELETRONICS</w:t>
            </w:r>
            <w:r w:rsidR="00490CB4">
              <w:rPr>
                <w:noProof/>
                <w:webHidden/>
              </w:rPr>
              <w:tab/>
            </w:r>
            <w:r w:rsidR="00490CB4">
              <w:rPr>
                <w:noProof/>
                <w:webHidden/>
              </w:rPr>
              <w:fldChar w:fldCharType="begin"/>
            </w:r>
            <w:r w:rsidR="00490CB4">
              <w:rPr>
                <w:noProof/>
                <w:webHidden/>
              </w:rPr>
              <w:instrText xml:space="preserve"> PAGEREF _Toc477422195 \h </w:instrText>
            </w:r>
            <w:r w:rsidR="00490CB4">
              <w:rPr>
                <w:noProof/>
                <w:webHidden/>
              </w:rPr>
            </w:r>
            <w:r w:rsidR="00490CB4">
              <w:rPr>
                <w:noProof/>
                <w:webHidden/>
              </w:rPr>
              <w:fldChar w:fldCharType="separate"/>
            </w:r>
            <w:r w:rsidR="00490CB4">
              <w:rPr>
                <w:noProof/>
                <w:webHidden/>
              </w:rPr>
              <w:t>10</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96" w:history="1">
            <w:r w:rsidR="00490CB4" w:rsidRPr="003F045F">
              <w:rPr>
                <w:rStyle w:val="Hipervnculo"/>
                <w:noProof/>
              </w:rPr>
              <w:t>3.2.</w:t>
            </w:r>
            <w:r w:rsidR="00490CB4">
              <w:rPr>
                <w:rFonts w:eastAsiaTheme="minorEastAsia" w:cstheme="minorBidi"/>
                <w:smallCaps w:val="0"/>
                <w:noProof/>
                <w:sz w:val="22"/>
                <w:szCs w:val="22"/>
              </w:rPr>
              <w:tab/>
            </w:r>
            <w:r w:rsidR="00490CB4" w:rsidRPr="003F045F">
              <w:rPr>
                <w:rStyle w:val="Hipervnculo"/>
                <w:noProof/>
              </w:rPr>
              <w:t>ARQUITECTURA INALAMBRICA</w:t>
            </w:r>
            <w:r w:rsidR="00490CB4">
              <w:rPr>
                <w:noProof/>
                <w:webHidden/>
              </w:rPr>
              <w:tab/>
            </w:r>
            <w:r w:rsidR="00490CB4">
              <w:rPr>
                <w:noProof/>
                <w:webHidden/>
              </w:rPr>
              <w:fldChar w:fldCharType="begin"/>
            </w:r>
            <w:r w:rsidR="00490CB4">
              <w:rPr>
                <w:noProof/>
                <w:webHidden/>
              </w:rPr>
              <w:instrText xml:space="preserve"> PAGEREF _Toc477422196 \h </w:instrText>
            </w:r>
            <w:r w:rsidR="00490CB4">
              <w:rPr>
                <w:noProof/>
                <w:webHidden/>
              </w:rPr>
            </w:r>
            <w:r w:rsidR="00490CB4">
              <w:rPr>
                <w:noProof/>
                <w:webHidden/>
              </w:rPr>
              <w:fldChar w:fldCharType="separate"/>
            </w:r>
            <w:r w:rsidR="00490CB4">
              <w:rPr>
                <w:noProof/>
                <w:webHidden/>
              </w:rPr>
              <w:t>10</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97" w:history="1">
            <w:r w:rsidR="00490CB4" w:rsidRPr="003F045F">
              <w:rPr>
                <w:rStyle w:val="Hipervnculo"/>
                <w:noProof/>
              </w:rPr>
              <w:t>3.3.</w:t>
            </w:r>
            <w:r w:rsidR="00490CB4">
              <w:rPr>
                <w:rFonts w:eastAsiaTheme="minorEastAsia" w:cstheme="minorBidi"/>
                <w:smallCaps w:val="0"/>
                <w:noProof/>
                <w:sz w:val="22"/>
                <w:szCs w:val="22"/>
              </w:rPr>
              <w:tab/>
            </w:r>
            <w:r w:rsidR="00490CB4" w:rsidRPr="003F045F">
              <w:rPr>
                <w:rStyle w:val="Hipervnculo"/>
                <w:noProof/>
              </w:rPr>
              <w:t>CARACTERISTICAS INALAMBRICA</w:t>
            </w:r>
            <w:r w:rsidR="00490CB4">
              <w:rPr>
                <w:noProof/>
                <w:webHidden/>
              </w:rPr>
              <w:tab/>
            </w:r>
            <w:r w:rsidR="00490CB4">
              <w:rPr>
                <w:noProof/>
                <w:webHidden/>
              </w:rPr>
              <w:fldChar w:fldCharType="begin"/>
            </w:r>
            <w:r w:rsidR="00490CB4">
              <w:rPr>
                <w:noProof/>
                <w:webHidden/>
              </w:rPr>
              <w:instrText xml:space="preserve"> PAGEREF _Toc477422197 \h </w:instrText>
            </w:r>
            <w:r w:rsidR="00490CB4">
              <w:rPr>
                <w:noProof/>
                <w:webHidden/>
              </w:rPr>
            </w:r>
            <w:r w:rsidR="00490CB4">
              <w:rPr>
                <w:noProof/>
                <w:webHidden/>
              </w:rPr>
              <w:fldChar w:fldCharType="separate"/>
            </w:r>
            <w:r w:rsidR="00490CB4">
              <w:rPr>
                <w:noProof/>
                <w:webHidden/>
              </w:rPr>
              <w:t>11</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198" w:history="1">
            <w:r w:rsidR="00490CB4" w:rsidRPr="003F045F">
              <w:rPr>
                <w:rStyle w:val="Hipervnculo"/>
                <w:noProof/>
              </w:rPr>
              <w:t>4.</w:t>
            </w:r>
            <w:r w:rsidR="00490CB4">
              <w:rPr>
                <w:rFonts w:eastAsiaTheme="minorEastAsia" w:cstheme="minorBidi"/>
                <w:b w:val="0"/>
                <w:bCs w:val="0"/>
                <w:caps w:val="0"/>
                <w:noProof/>
                <w:sz w:val="22"/>
                <w:szCs w:val="22"/>
              </w:rPr>
              <w:tab/>
            </w:r>
            <w:r w:rsidR="00490CB4" w:rsidRPr="003F045F">
              <w:rPr>
                <w:rStyle w:val="Hipervnculo"/>
                <w:noProof/>
              </w:rPr>
              <w:t>TECNOLOGÍA FTTX</w:t>
            </w:r>
            <w:r w:rsidR="00490CB4">
              <w:rPr>
                <w:noProof/>
                <w:webHidden/>
              </w:rPr>
              <w:tab/>
            </w:r>
            <w:r w:rsidR="00490CB4">
              <w:rPr>
                <w:noProof/>
                <w:webHidden/>
              </w:rPr>
              <w:fldChar w:fldCharType="begin"/>
            </w:r>
            <w:r w:rsidR="00490CB4">
              <w:rPr>
                <w:noProof/>
                <w:webHidden/>
              </w:rPr>
              <w:instrText xml:space="preserve"> PAGEREF _Toc477422198 \h </w:instrText>
            </w:r>
            <w:r w:rsidR="00490CB4">
              <w:rPr>
                <w:noProof/>
                <w:webHidden/>
              </w:rPr>
            </w:r>
            <w:r w:rsidR="00490CB4">
              <w:rPr>
                <w:noProof/>
                <w:webHidden/>
              </w:rPr>
              <w:fldChar w:fldCharType="separate"/>
            </w:r>
            <w:r w:rsidR="00490CB4">
              <w:rPr>
                <w:noProof/>
                <w:webHidden/>
              </w:rPr>
              <w:t>11</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199" w:history="1">
            <w:r w:rsidR="00490CB4" w:rsidRPr="003F045F">
              <w:rPr>
                <w:rStyle w:val="Hipervnculo"/>
                <w:noProof/>
              </w:rPr>
              <w:t>4.1.</w:t>
            </w:r>
            <w:r w:rsidR="00490CB4">
              <w:rPr>
                <w:rFonts w:eastAsiaTheme="minorEastAsia" w:cstheme="minorBidi"/>
                <w:smallCaps w:val="0"/>
                <w:noProof/>
                <w:sz w:val="22"/>
                <w:szCs w:val="22"/>
              </w:rPr>
              <w:tab/>
            </w:r>
            <w:r w:rsidR="00490CB4" w:rsidRPr="003F045F">
              <w:rPr>
                <w:rStyle w:val="Hipervnculo"/>
                <w:noProof/>
              </w:rPr>
              <w:t>TERMINOLOGÍA</w:t>
            </w:r>
            <w:r w:rsidR="00490CB4">
              <w:rPr>
                <w:noProof/>
                <w:webHidden/>
              </w:rPr>
              <w:tab/>
            </w:r>
            <w:r w:rsidR="00490CB4">
              <w:rPr>
                <w:noProof/>
                <w:webHidden/>
              </w:rPr>
              <w:fldChar w:fldCharType="begin"/>
            </w:r>
            <w:r w:rsidR="00490CB4">
              <w:rPr>
                <w:noProof/>
                <w:webHidden/>
              </w:rPr>
              <w:instrText xml:space="preserve"> PAGEREF _Toc477422199 \h </w:instrText>
            </w:r>
            <w:r w:rsidR="00490CB4">
              <w:rPr>
                <w:noProof/>
                <w:webHidden/>
              </w:rPr>
            </w:r>
            <w:r w:rsidR="00490CB4">
              <w:rPr>
                <w:noProof/>
                <w:webHidden/>
              </w:rPr>
              <w:fldChar w:fldCharType="separate"/>
            </w:r>
            <w:r w:rsidR="00490CB4">
              <w:rPr>
                <w:noProof/>
                <w:webHidden/>
              </w:rPr>
              <w:t>11</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0" w:history="1">
            <w:r w:rsidR="00490CB4" w:rsidRPr="003F045F">
              <w:rPr>
                <w:rStyle w:val="Hipervnculo"/>
                <w:noProof/>
              </w:rPr>
              <w:t>4.2.</w:t>
            </w:r>
            <w:r w:rsidR="00490CB4">
              <w:rPr>
                <w:rFonts w:eastAsiaTheme="minorEastAsia" w:cstheme="minorBidi"/>
                <w:smallCaps w:val="0"/>
                <w:noProof/>
                <w:sz w:val="22"/>
                <w:szCs w:val="22"/>
              </w:rPr>
              <w:tab/>
            </w:r>
            <w:r w:rsidR="00490CB4" w:rsidRPr="003F045F">
              <w:rPr>
                <w:rStyle w:val="Hipervnculo"/>
                <w:noProof/>
              </w:rPr>
              <w:t>ARQUITECTURA</w:t>
            </w:r>
            <w:r w:rsidR="00490CB4">
              <w:rPr>
                <w:noProof/>
                <w:webHidden/>
              </w:rPr>
              <w:tab/>
            </w:r>
            <w:r w:rsidR="00490CB4">
              <w:rPr>
                <w:noProof/>
                <w:webHidden/>
              </w:rPr>
              <w:fldChar w:fldCharType="begin"/>
            </w:r>
            <w:r w:rsidR="00490CB4">
              <w:rPr>
                <w:noProof/>
                <w:webHidden/>
              </w:rPr>
              <w:instrText xml:space="preserve"> PAGEREF _Toc477422200 \h </w:instrText>
            </w:r>
            <w:r w:rsidR="00490CB4">
              <w:rPr>
                <w:noProof/>
                <w:webHidden/>
              </w:rPr>
            </w:r>
            <w:r w:rsidR="00490CB4">
              <w:rPr>
                <w:noProof/>
                <w:webHidden/>
              </w:rPr>
              <w:fldChar w:fldCharType="separate"/>
            </w:r>
            <w:r w:rsidR="00490CB4">
              <w:rPr>
                <w:noProof/>
                <w:webHidden/>
              </w:rPr>
              <w:t>12</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1" w:history="1">
            <w:r w:rsidR="00490CB4" w:rsidRPr="003F045F">
              <w:rPr>
                <w:rStyle w:val="Hipervnculo"/>
                <w:noProof/>
              </w:rPr>
              <w:t>4.3.</w:t>
            </w:r>
            <w:r w:rsidR="00490CB4">
              <w:rPr>
                <w:rFonts w:eastAsiaTheme="minorEastAsia" w:cstheme="minorBidi"/>
                <w:smallCaps w:val="0"/>
                <w:noProof/>
                <w:sz w:val="22"/>
                <w:szCs w:val="22"/>
              </w:rPr>
              <w:tab/>
            </w:r>
            <w:r w:rsidR="00490CB4" w:rsidRPr="003F045F">
              <w:rPr>
                <w:rStyle w:val="Hipervnculo"/>
                <w:noProof/>
              </w:rPr>
              <w:t>ELEMENTOS ÓPTICOS PASIVOS</w:t>
            </w:r>
            <w:r w:rsidR="00490CB4">
              <w:rPr>
                <w:noProof/>
                <w:webHidden/>
              </w:rPr>
              <w:tab/>
            </w:r>
            <w:r w:rsidR="00490CB4">
              <w:rPr>
                <w:noProof/>
                <w:webHidden/>
              </w:rPr>
              <w:fldChar w:fldCharType="begin"/>
            </w:r>
            <w:r w:rsidR="00490CB4">
              <w:rPr>
                <w:noProof/>
                <w:webHidden/>
              </w:rPr>
              <w:instrText xml:space="preserve"> PAGEREF _Toc477422201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2" w:history="1">
            <w:r w:rsidR="00490CB4" w:rsidRPr="003F045F">
              <w:rPr>
                <w:rStyle w:val="Hipervnculo"/>
                <w:noProof/>
              </w:rPr>
              <w:t>4.4.</w:t>
            </w:r>
            <w:r w:rsidR="00490CB4">
              <w:rPr>
                <w:rFonts w:eastAsiaTheme="minorEastAsia" w:cstheme="minorBidi"/>
                <w:smallCaps w:val="0"/>
                <w:noProof/>
                <w:sz w:val="22"/>
                <w:szCs w:val="22"/>
              </w:rPr>
              <w:tab/>
            </w:r>
            <w:r w:rsidR="00490CB4" w:rsidRPr="003F045F">
              <w:rPr>
                <w:rStyle w:val="Hipervnculo"/>
                <w:noProof/>
              </w:rPr>
              <w:t>ELEMENTOS DE TERMINACIÓN</w:t>
            </w:r>
            <w:r w:rsidR="00490CB4">
              <w:rPr>
                <w:noProof/>
                <w:webHidden/>
              </w:rPr>
              <w:tab/>
            </w:r>
            <w:r w:rsidR="00490CB4">
              <w:rPr>
                <w:noProof/>
                <w:webHidden/>
              </w:rPr>
              <w:fldChar w:fldCharType="begin"/>
            </w:r>
            <w:r w:rsidR="00490CB4">
              <w:rPr>
                <w:noProof/>
                <w:webHidden/>
              </w:rPr>
              <w:instrText xml:space="preserve"> PAGEREF _Toc477422202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203" w:history="1">
            <w:r w:rsidR="00490CB4" w:rsidRPr="003F045F">
              <w:rPr>
                <w:rStyle w:val="Hipervnculo"/>
                <w:noProof/>
                <w:lang w:val="es-BO"/>
              </w:rPr>
              <w:t>5.</w:t>
            </w:r>
            <w:r w:rsidR="00490CB4">
              <w:rPr>
                <w:rFonts w:eastAsiaTheme="minorEastAsia" w:cstheme="minorBidi"/>
                <w:b w:val="0"/>
                <w:bCs w:val="0"/>
                <w:caps w:val="0"/>
                <w:noProof/>
                <w:sz w:val="22"/>
                <w:szCs w:val="22"/>
              </w:rPr>
              <w:tab/>
            </w:r>
            <w:r w:rsidR="00490CB4" w:rsidRPr="003F045F">
              <w:rPr>
                <w:rStyle w:val="Hipervnculo"/>
                <w:noProof/>
              </w:rPr>
              <w:t>EQUIPOS TELES.VoIPBOX GSM</w:t>
            </w:r>
            <w:r w:rsidR="00490CB4">
              <w:rPr>
                <w:noProof/>
                <w:webHidden/>
              </w:rPr>
              <w:tab/>
            </w:r>
            <w:r w:rsidR="00490CB4">
              <w:rPr>
                <w:noProof/>
                <w:webHidden/>
              </w:rPr>
              <w:fldChar w:fldCharType="begin"/>
            </w:r>
            <w:r w:rsidR="00490CB4">
              <w:rPr>
                <w:noProof/>
                <w:webHidden/>
              </w:rPr>
              <w:instrText xml:space="preserve"> PAGEREF _Toc477422203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4" w:history="1">
            <w:r w:rsidR="00490CB4" w:rsidRPr="003F045F">
              <w:rPr>
                <w:rStyle w:val="Hipervnculo"/>
                <w:noProof/>
              </w:rPr>
              <w:t>5.1.</w:t>
            </w:r>
            <w:r w:rsidR="00490CB4">
              <w:rPr>
                <w:rFonts w:eastAsiaTheme="minorEastAsia" w:cstheme="minorBidi"/>
                <w:smallCaps w:val="0"/>
                <w:noProof/>
                <w:sz w:val="22"/>
                <w:szCs w:val="22"/>
              </w:rPr>
              <w:tab/>
            </w:r>
            <w:r w:rsidR="00490CB4" w:rsidRPr="003F045F">
              <w:rPr>
                <w:rStyle w:val="Hipervnculo"/>
                <w:noProof/>
              </w:rPr>
              <w:t>FUNCIONAMIENTO</w:t>
            </w:r>
            <w:r w:rsidR="00490CB4">
              <w:rPr>
                <w:noProof/>
                <w:webHidden/>
              </w:rPr>
              <w:tab/>
            </w:r>
            <w:r w:rsidR="00490CB4">
              <w:rPr>
                <w:noProof/>
                <w:webHidden/>
              </w:rPr>
              <w:fldChar w:fldCharType="begin"/>
            </w:r>
            <w:r w:rsidR="00490CB4">
              <w:rPr>
                <w:noProof/>
                <w:webHidden/>
              </w:rPr>
              <w:instrText xml:space="preserve"> PAGEREF _Toc477422204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5" w:history="1">
            <w:r w:rsidR="00490CB4" w:rsidRPr="003F045F">
              <w:rPr>
                <w:rStyle w:val="Hipervnculo"/>
                <w:noProof/>
              </w:rPr>
              <w:t>5.2.</w:t>
            </w:r>
            <w:r w:rsidR="00490CB4">
              <w:rPr>
                <w:rFonts w:eastAsiaTheme="minorEastAsia" w:cstheme="minorBidi"/>
                <w:smallCaps w:val="0"/>
                <w:noProof/>
                <w:sz w:val="22"/>
                <w:szCs w:val="22"/>
              </w:rPr>
              <w:tab/>
            </w:r>
            <w:r w:rsidR="00490CB4" w:rsidRPr="003F045F">
              <w:rPr>
                <w:rStyle w:val="Hipervnculo"/>
                <w:noProof/>
              </w:rPr>
              <w:t>EQUIPO TERMINAL</w:t>
            </w:r>
            <w:r w:rsidR="00490CB4">
              <w:rPr>
                <w:noProof/>
                <w:webHidden/>
              </w:rPr>
              <w:tab/>
            </w:r>
            <w:r w:rsidR="00490CB4">
              <w:rPr>
                <w:noProof/>
                <w:webHidden/>
              </w:rPr>
              <w:fldChar w:fldCharType="begin"/>
            </w:r>
            <w:r w:rsidR="00490CB4">
              <w:rPr>
                <w:noProof/>
                <w:webHidden/>
              </w:rPr>
              <w:instrText xml:space="preserve"> PAGEREF _Toc477422205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6" w:history="1">
            <w:r w:rsidR="00490CB4" w:rsidRPr="003F045F">
              <w:rPr>
                <w:rStyle w:val="Hipervnculo"/>
                <w:noProof/>
              </w:rPr>
              <w:t>5.3.</w:t>
            </w:r>
            <w:r w:rsidR="00490CB4">
              <w:rPr>
                <w:rFonts w:eastAsiaTheme="minorEastAsia" w:cstheme="minorBidi"/>
                <w:smallCaps w:val="0"/>
                <w:noProof/>
                <w:sz w:val="22"/>
                <w:szCs w:val="22"/>
              </w:rPr>
              <w:tab/>
            </w:r>
            <w:r w:rsidR="00490CB4" w:rsidRPr="003F045F">
              <w:rPr>
                <w:rStyle w:val="Hipervnculo"/>
                <w:noProof/>
              </w:rPr>
              <w:t>SEÑAL</w:t>
            </w:r>
            <w:r w:rsidR="00490CB4">
              <w:rPr>
                <w:noProof/>
                <w:webHidden/>
              </w:rPr>
              <w:tab/>
            </w:r>
            <w:r w:rsidR="00490CB4">
              <w:rPr>
                <w:noProof/>
                <w:webHidden/>
              </w:rPr>
              <w:fldChar w:fldCharType="begin"/>
            </w:r>
            <w:r w:rsidR="00490CB4">
              <w:rPr>
                <w:noProof/>
                <w:webHidden/>
              </w:rPr>
              <w:instrText xml:space="preserve"> PAGEREF _Toc477422206 \h </w:instrText>
            </w:r>
            <w:r w:rsidR="00490CB4">
              <w:rPr>
                <w:noProof/>
                <w:webHidden/>
              </w:rPr>
            </w:r>
            <w:r w:rsidR="00490CB4">
              <w:rPr>
                <w:noProof/>
                <w:webHidden/>
              </w:rPr>
              <w:fldChar w:fldCharType="separate"/>
            </w:r>
            <w:r w:rsidR="00490CB4">
              <w:rPr>
                <w:noProof/>
                <w:webHidden/>
              </w:rPr>
              <w:t>13</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7" w:history="1">
            <w:r w:rsidR="00490CB4" w:rsidRPr="003F045F">
              <w:rPr>
                <w:rStyle w:val="Hipervnculo"/>
                <w:noProof/>
              </w:rPr>
              <w:t>5.4.</w:t>
            </w:r>
            <w:r w:rsidR="00490CB4">
              <w:rPr>
                <w:rFonts w:eastAsiaTheme="minorEastAsia" w:cstheme="minorBidi"/>
                <w:smallCaps w:val="0"/>
                <w:noProof/>
                <w:sz w:val="22"/>
                <w:szCs w:val="22"/>
              </w:rPr>
              <w:tab/>
            </w:r>
            <w:r w:rsidR="00490CB4" w:rsidRPr="003F045F">
              <w:rPr>
                <w:rStyle w:val="Hipervnculo"/>
                <w:noProof/>
              </w:rPr>
              <w:t>PRECAUCIONES</w:t>
            </w:r>
            <w:r w:rsidR="00490CB4">
              <w:rPr>
                <w:noProof/>
                <w:webHidden/>
              </w:rPr>
              <w:tab/>
            </w:r>
            <w:r w:rsidR="00490CB4">
              <w:rPr>
                <w:noProof/>
                <w:webHidden/>
              </w:rPr>
              <w:fldChar w:fldCharType="begin"/>
            </w:r>
            <w:r w:rsidR="00490CB4">
              <w:rPr>
                <w:noProof/>
                <w:webHidden/>
              </w:rPr>
              <w:instrText xml:space="preserve"> PAGEREF _Toc477422207 \h </w:instrText>
            </w:r>
            <w:r w:rsidR="00490CB4">
              <w:rPr>
                <w:noProof/>
                <w:webHidden/>
              </w:rPr>
            </w:r>
            <w:r w:rsidR="00490CB4">
              <w:rPr>
                <w:noProof/>
                <w:webHidden/>
              </w:rPr>
              <w:fldChar w:fldCharType="separate"/>
            </w:r>
            <w:r w:rsidR="00490CB4">
              <w:rPr>
                <w:noProof/>
                <w:webHidden/>
              </w:rPr>
              <w:t>14</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8" w:history="1">
            <w:r w:rsidR="00490CB4" w:rsidRPr="003F045F">
              <w:rPr>
                <w:rStyle w:val="Hipervnculo"/>
                <w:noProof/>
              </w:rPr>
              <w:t>5.5.</w:t>
            </w:r>
            <w:r w:rsidR="00490CB4">
              <w:rPr>
                <w:rFonts w:eastAsiaTheme="minorEastAsia" w:cstheme="minorBidi"/>
                <w:smallCaps w:val="0"/>
                <w:noProof/>
                <w:sz w:val="22"/>
                <w:szCs w:val="22"/>
              </w:rPr>
              <w:tab/>
            </w:r>
            <w:r w:rsidR="00490CB4" w:rsidRPr="003F045F">
              <w:rPr>
                <w:rStyle w:val="Hipervnculo"/>
                <w:noProof/>
              </w:rPr>
              <w:t>GRAFICO DEL  EQUIPO</w:t>
            </w:r>
            <w:r w:rsidR="00490CB4">
              <w:rPr>
                <w:noProof/>
                <w:webHidden/>
              </w:rPr>
              <w:tab/>
            </w:r>
            <w:r w:rsidR="00490CB4">
              <w:rPr>
                <w:noProof/>
                <w:webHidden/>
              </w:rPr>
              <w:fldChar w:fldCharType="begin"/>
            </w:r>
            <w:r w:rsidR="00490CB4">
              <w:rPr>
                <w:noProof/>
                <w:webHidden/>
              </w:rPr>
              <w:instrText xml:space="preserve"> PAGEREF _Toc477422208 \h </w:instrText>
            </w:r>
            <w:r w:rsidR="00490CB4">
              <w:rPr>
                <w:noProof/>
                <w:webHidden/>
              </w:rPr>
            </w:r>
            <w:r w:rsidR="00490CB4">
              <w:rPr>
                <w:noProof/>
                <w:webHidden/>
              </w:rPr>
              <w:fldChar w:fldCharType="separate"/>
            </w:r>
            <w:r w:rsidR="00490CB4">
              <w:rPr>
                <w:noProof/>
                <w:webHidden/>
              </w:rPr>
              <w:t>14</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09" w:history="1">
            <w:r w:rsidR="00490CB4" w:rsidRPr="003F045F">
              <w:rPr>
                <w:rStyle w:val="Hipervnculo"/>
                <w:noProof/>
              </w:rPr>
              <w:t>5.6.</w:t>
            </w:r>
            <w:r w:rsidR="00490CB4">
              <w:rPr>
                <w:rFonts w:eastAsiaTheme="minorEastAsia" w:cstheme="minorBidi"/>
                <w:smallCaps w:val="0"/>
                <w:noProof/>
                <w:sz w:val="22"/>
                <w:szCs w:val="22"/>
              </w:rPr>
              <w:tab/>
            </w:r>
            <w:r w:rsidR="00490CB4" w:rsidRPr="003F045F">
              <w:rPr>
                <w:rStyle w:val="Hipervnculo"/>
                <w:noProof/>
              </w:rPr>
              <w:t>MODELOS DE EQUIPOS TELES</w:t>
            </w:r>
            <w:r w:rsidR="00490CB4">
              <w:rPr>
                <w:noProof/>
                <w:webHidden/>
              </w:rPr>
              <w:tab/>
            </w:r>
            <w:r w:rsidR="00490CB4">
              <w:rPr>
                <w:noProof/>
                <w:webHidden/>
              </w:rPr>
              <w:fldChar w:fldCharType="begin"/>
            </w:r>
            <w:r w:rsidR="00490CB4">
              <w:rPr>
                <w:noProof/>
                <w:webHidden/>
              </w:rPr>
              <w:instrText xml:space="preserve"> PAGEREF _Toc477422209 \h </w:instrText>
            </w:r>
            <w:r w:rsidR="00490CB4">
              <w:rPr>
                <w:noProof/>
                <w:webHidden/>
              </w:rPr>
            </w:r>
            <w:r w:rsidR="00490CB4">
              <w:rPr>
                <w:noProof/>
                <w:webHidden/>
              </w:rPr>
              <w:fldChar w:fldCharType="separate"/>
            </w:r>
            <w:r w:rsidR="00490CB4">
              <w:rPr>
                <w:noProof/>
                <w:webHidden/>
              </w:rPr>
              <w:t>14</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10" w:history="1">
            <w:r w:rsidR="00490CB4" w:rsidRPr="003F045F">
              <w:rPr>
                <w:rStyle w:val="Hipervnculo"/>
                <w:noProof/>
              </w:rPr>
              <w:t>5.7.</w:t>
            </w:r>
            <w:r w:rsidR="00490CB4">
              <w:rPr>
                <w:rFonts w:eastAsiaTheme="minorEastAsia" w:cstheme="minorBidi"/>
                <w:smallCaps w:val="0"/>
                <w:noProof/>
                <w:sz w:val="22"/>
                <w:szCs w:val="22"/>
              </w:rPr>
              <w:tab/>
            </w:r>
            <w:r w:rsidR="00490CB4" w:rsidRPr="003F045F">
              <w:rPr>
                <w:rStyle w:val="Hipervnculo"/>
                <w:noProof/>
              </w:rPr>
              <w:t>POSIBLES ENLACES</w:t>
            </w:r>
            <w:r w:rsidR="00490CB4">
              <w:rPr>
                <w:noProof/>
                <w:webHidden/>
              </w:rPr>
              <w:tab/>
            </w:r>
            <w:r w:rsidR="00490CB4">
              <w:rPr>
                <w:noProof/>
                <w:webHidden/>
              </w:rPr>
              <w:fldChar w:fldCharType="begin"/>
            </w:r>
            <w:r w:rsidR="00490CB4">
              <w:rPr>
                <w:noProof/>
                <w:webHidden/>
              </w:rPr>
              <w:instrText xml:space="preserve"> PAGEREF _Toc477422210 \h </w:instrText>
            </w:r>
            <w:r w:rsidR="00490CB4">
              <w:rPr>
                <w:noProof/>
                <w:webHidden/>
              </w:rPr>
            </w:r>
            <w:r w:rsidR="00490CB4">
              <w:rPr>
                <w:noProof/>
                <w:webHidden/>
              </w:rPr>
              <w:fldChar w:fldCharType="separate"/>
            </w:r>
            <w:r w:rsidR="00490CB4">
              <w:rPr>
                <w:noProof/>
                <w:webHidden/>
              </w:rPr>
              <w:t>15</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211" w:history="1">
            <w:r w:rsidR="00490CB4" w:rsidRPr="003F045F">
              <w:rPr>
                <w:rStyle w:val="Hipervnculo"/>
                <w:noProof/>
              </w:rPr>
              <w:t>6.</w:t>
            </w:r>
            <w:r w:rsidR="00490CB4">
              <w:rPr>
                <w:rFonts w:eastAsiaTheme="minorEastAsia" w:cstheme="minorBidi"/>
                <w:b w:val="0"/>
                <w:bCs w:val="0"/>
                <w:caps w:val="0"/>
                <w:noProof/>
                <w:sz w:val="22"/>
                <w:szCs w:val="22"/>
              </w:rPr>
              <w:tab/>
            </w:r>
            <w:r w:rsidR="00490CB4" w:rsidRPr="003F045F">
              <w:rPr>
                <w:rStyle w:val="Hipervnculo"/>
                <w:noProof/>
                <w:lang w:val="es-BO"/>
              </w:rPr>
              <w:t>LA FIBRA OPTICA</w:t>
            </w:r>
            <w:r w:rsidR="00490CB4">
              <w:rPr>
                <w:noProof/>
                <w:webHidden/>
              </w:rPr>
              <w:tab/>
            </w:r>
            <w:r w:rsidR="00490CB4">
              <w:rPr>
                <w:noProof/>
                <w:webHidden/>
              </w:rPr>
              <w:fldChar w:fldCharType="begin"/>
            </w:r>
            <w:r w:rsidR="00490CB4">
              <w:rPr>
                <w:noProof/>
                <w:webHidden/>
              </w:rPr>
              <w:instrText xml:space="preserve"> PAGEREF _Toc477422211 \h </w:instrText>
            </w:r>
            <w:r w:rsidR="00490CB4">
              <w:rPr>
                <w:noProof/>
                <w:webHidden/>
              </w:rPr>
            </w:r>
            <w:r w:rsidR="00490CB4">
              <w:rPr>
                <w:noProof/>
                <w:webHidden/>
              </w:rPr>
              <w:fldChar w:fldCharType="separate"/>
            </w:r>
            <w:r w:rsidR="00490CB4">
              <w:rPr>
                <w:noProof/>
                <w:webHidden/>
              </w:rPr>
              <w:t>15</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12" w:history="1">
            <w:r w:rsidR="00490CB4" w:rsidRPr="003F045F">
              <w:rPr>
                <w:rStyle w:val="Hipervnculo"/>
                <w:noProof/>
              </w:rPr>
              <w:t>6.1.</w:t>
            </w:r>
            <w:r w:rsidR="00490CB4">
              <w:rPr>
                <w:rFonts w:eastAsiaTheme="minorEastAsia" w:cstheme="minorBidi"/>
                <w:smallCaps w:val="0"/>
                <w:noProof/>
                <w:sz w:val="22"/>
                <w:szCs w:val="22"/>
              </w:rPr>
              <w:tab/>
            </w:r>
            <w:r w:rsidR="00490CB4" w:rsidRPr="003F045F">
              <w:rPr>
                <w:rStyle w:val="Hipervnculo"/>
                <w:noProof/>
              </w:rPr>
              <w:t>FUNCIONAMIENTO</w:t>
            </w:r>
            <w:r w:rsidR="00490CB4">
              <w:rPr>
                <w:noProof/>
                <w:webHidden/>
              </w:rPr>
              <w:tab/>
            </w:r>
            <w:r w:rsidR="00490CB4">
              <w:rPr>
                <w:noProof/>
                <w:webHidden/>
              </w:rPr>
              <w:fldChar w:fldCharType="begin"/>
            </w:r>
            <w:r w:rsidR="00490CB4">
              <w:rPr>
                <w:noProof/>
                <w:webHidden/>
              </w:rPr>
              <w:instrText xml:space="preserve"> PAGEREF _Toc477422212 \h </w:instrText>
            </w:r>
            <w:r w:rsidR="00490CB4">
              <w:rPr>
                <w:noProof/>
                <w:webHidden/>
              </w:rPr>
            </w:r>
            <w:r w:rsidR="00490CB4">
              <w:rPr>
                <w:noProof/>
                <w:webHidden/>
              </w:rPr>
              <w:fldChar w:fldCharType="separate"/>
            </w:r>
            <w:r w:rsidR="00490CB4">
              <w:rPr>
                <w:noProof/>
                <w:webHidden/>
              </w:rPr>
              <w:t>16</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13" w:history="1">
            <w:r w:rsidR="00490CB4" w:rsidRPr="003F045F">
              <w:rPr>
                <w:rStyle w:val="Hipervnculo"/>
                <w:noProof/>
              </w:rPr>
              <w:t>6.2.</w:t>
            </w:r>
            <w:r w:rsidR="00490CB4">
              <w:rPr>
                <w:rFonts w:eastAsiaTheme="minorEastAsia" w:cstheme="minorBidi"/>
                <w:smallCaps w:val="0"/>
                <w:noProof/>
                <w:sz w:val="22"/>
                <w:szCs w:val="22"/>
              </w:rPr>
              <w:tab/>
            </w:r>
            <w:r w:rsidR="00490CB4" w:rsidRPr="003F045F">
              <w:rPr>
                <w:rStyle w:val="Hipervnculo"/>
                <w:noProof/>
              </w:rPr>
              <w:t>EQUIPO TERMINAL</w:t>
            </w:r>
            <w:r w:rsidR="00490CB4">
              <w:rPr>
                <w:noProof/>
                <w:webHidden/>
              </w:rPr>
              <w:tab/>
            </w:r>
            <w:r w:rsidR="00490CB4">
              <w:rPr>
                <w:noProof/>
                <w:webHidden/>
              </w:rPr>
              <w:fldChar w:fldCharType="begin"/>
            </w:r>
            <w:r w:rsidR="00490CB4">
              <w:rPr>
                <w:noProof/>
                <w:webHidden/>
              </w:rPr>
              <w:instrText xml:space="preserve"> PAGEREF _Toc477422213 \h </w:instrText>
            </w:r>
            <w:r w:rsidR="00490CB4">
              <w:rPr>
                <w:noProof/>
                <w:webHidden/>
              </w:rPr>
            </w:r>
            <w:r w:rsidR="00490CB4">
              <w:rPr>
                <w:noProof/>
                <w:webHidden/>
              </w:rPr>
              <w:fldChar w:fldCharType="separate"/>
            </w:r>
            <w:r w:rsidR="00490CB4">
              <w:rPr>
                <w:noProof/>
                <w:webHidden/>
              </w:rPr>
              <w:t>19</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14" w:history="1">
            <w:r w:rsidR="00490CB4" w:rsidRPr="003F045F">
              <w:rPr>
                <w:rStyle w:val="Hipervnculo"/>
                <w:noProof/>
              </w:rPr>
              <w:t>6.3.</w:t>
            </w:r>
            <w:r w:rsidR="00490CB4">
              <w:rPr>
                <w:rFonts w:eastAsiaTheme="minorEastAsia" w:cstheme="minorBidi"/>
                <w:smallCaps w:val="0"/>
                <w:noProof/>
                <w:sz w:val="22"/>
                <w:szCs w:val="22"/>
              </w:rPr>
              <w:tab/>
            </w:r>
            <w:r w:rsidR="00490CB4" w:rsidRPr="003F045F">
              <w:rPr>
                <w:rStyle w:val="Hipervnculo"/>
                <w:noProof/>
              </w:rPr>
              <w:t>RED DE FIBRA ÓPTICA URBANA</w:t>
            </w:r>
            <w:r w:rsidR="00490CB4">
              <w:rPr>
                <w:noProof/>
                <w:webHidden/>
              </w:rPr>
              <w:tab/>
            </w:r>
            <w:r w:rsidR="00490CB4">
              <w:rPr>
                <w:noProof/>
                <w:webHidden/>
              </w:rPr>
              <w:fldChar w:fldCharType="begin"/>
            </w:r>
            <w:r w:rsidR="00490CB4">
              <w:rPr>
                <w:noProof/>
                <w:webHidden/>
              </w:rPr>
              <w:instrText xml:space="preserve"> PAGEREF _Toc477422214 \h </w:instrText>
            </w:r>
            <w:r w:rsidR="00490CB4">
              <w:rPr>
                <w:noProof/>
                <w:webHidden/>
              </w:rPr>
            </w:r>
            <w:r w:rsidR="00490CB4">
              <w:rPr>
                <w:noProof/>
                <w:webHidden/>
              </w:rPr>
              <w:fldChar w:fldCharType="separate"/>
            </w:r>
            <w:r w:rsidR="00490CB4">
              <w:rPr>
                <w:noProof/>
                <w:webHidden/>
              </w:rPr>
              <w:t>20</w:t>
            </w:r>
            <w:r w:rsidR="00490CB4">
              <w:rPr>
                <w:noProof/>
                <w:webHidden/>
              </w:rPr>
              <w:fldChar w:fldCharType="end"/>
            </w:r>
          </w:hyperlink>
        </w:p>
        <w:p w:rsidR="00490CB4" w:rsidRDefault="00277BF5">
          <w:pPr>
            <w:pStyle w:val="TDC1"/>
            <w:tabs>
              <w:tab w:val="left" w:pos="480"/>
              <w:tab w:val="right" w:leader="dot" w:pos="8828"/>
            </w:tabs>
            <w:rPr>
              <w:rFonts w:eastAsiaTheme="minorEastAsia" w:cstheme="minorBidi"/>
              <w:b w:val="0"/>
              <w:bCs w:val="0"/>
              <w:caps w:val="0"/>
              <w:noProof/>
              <w:sz w:val="22"/>
              <w:szCs w:val="22"/>
            </w:rPr>
          </w:pPr>
          <w:hyperlink w:anchor="_Toc477422215" w:history="1">
            <w:r w:rsidR="00490CB4" w:rsidRPr="003F045F">
              <w:rPr>
                <w:rStyle w:val="Hipervnculo"/>
                <w:noProof/>
                <w:lang w:val="es-BO"/>
              </w:rPr>
              <w:t>7.</w:t>
            </w:r>
            <w:r w:rsidR="00490CB4">
              <w:rPr>
                <w:rFonts w:eastAsiaTheme="minorEastAsia" w:cstheme="minorBidi"/>
                <w:b w:val="0"/>
                <w:bCs w:val="0"/>
                <w:caps w:val="0"/>
                <w:noProof/>
                <w:sz w:val="22"/>
                <w:szCs w:val="22"/>
              </w:rPr>
              <w:tab/>
            </w:r>
            <w:r w:rsidR="00490CB4" w:rsidRPr="003F045F">
              <w:rPr>
                <w:rStyle w:val="Hipervnculo"/>
                <w:noProof/>
              </w:rPr>
              <w:t>RED LTE</w:t>
            </w:r>
            <w:r w:rsidR="00490CB4">
              <w:rPr>
                <w:noProof/>
                <w:webHidden/>
              </w:rPr>
              <w:tab/>
            </w:r>
            <w:r w:rsidR="00490CB4">
              <w:rPr>
                <w:noProof/>
                <w:webHidden/>
              </w:rPr>
              <w:fldChar w:fldCharType="begin"/>
            </w:r>
            <w:r w:rsidR="00490CB4">
              <w:rPr>
                <w:noProof/>
                <w:webHidden/>
              </w:rPr>
              <w:instrText xml:space="preserve"> PAGEREF _Toc477422215 \h </w:instrText>
            </w:r>
            <w:r w:rsidR="00490CB4">
              <w:rPr>
                <w:noProof/>
                <w:webHidden/>
              </w:rPr>
            </w:r>
            <w:r w:rsidR="00490CB4">
              <w:rPr>
                <w:noProof/>
                <w:webHidden/>
              </w:rPr>
              <w:fldChar w:fldCharType="separate"/>
            </w:r>
            <w:r w:rsidR="00490CB4">
              <w:rPr>
                <w:noProof/>
                <w:webHidden/>
              </w:rPr>
              <w:t>21</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16" w:history="1">
            <w:r w:rsidR="00490CB4" w:rsidRPr="003F045F">
              <w:rPr>
                <w:rStyle w:val="Hipervnculo"/>
                <w:noProof/>
              </w:rPr>
              <w:t>7.1.</w:t>
            </w:r>
            <w:r w:rsidR="00490CB4">
              <w:rPr>
                <w:rFonts w:eastAsiaTheme="minorEastAsia" w:cstheme="minorBidi"/>
                <w:smallCaps w:val="0"/>
                <w:noProof/>
                <w:sz w:val="22"/>
                <w:szCs w:val="22"/>
              </w:rPr>
              <w:tab/>
            </w:r>
            <w:r w:rsidR="00490CB4" w:rsidRPr="003F045F">
              <w:rPr>
                <w:rStyle w:val="Hipervnculo"/>
                <w:noProof/>
              </w:rPr>
              <w:t>ELEMENTOS DE LA RED</w:t>
            </w:r>
            <w:r w:rsidR="00490CB4">
              <w:rPr>
                <w:noProof/>
                <w:webHidden/>
              </w:rPr>
              <w:tab/>
            </w:r>
            <w:r w:rsidR="00490CB4">
              <w:rPr>
                <w:noProof/>
                <w:webHidden/>
              </w:rPr>
              <w:fldChar w:fldCharType="begin"/>
            </w:r>
            <w:r w:rsidR="00490CB4">
              <w:rPr>
                <w:noProof/>
                <w:webHidden/>
              </w:rPr>
              <w:instrText xml:space="preserve"> PAGEREF _Toc477422216 \h </w:instrText>
            </w:r>
            <w:r w:rsidR="00490CB4">
              <w:rPr>
                <w:noProof/>
                <w:webHidden/>
              </w:rPr>
            </w:r>
            <w:r w:rsidR="00490CB4">
              <w:rPr>
                <w:noProof/>
                <w:webHidden/>
              </w:rPr>
              <w:fldChar w:fldCharType="separate"/>
            </w:r>
            <w:r w:rsidR="00490CB4">
              <w:rPr>
                <w:noProof/>
                <w:webHidden/>
              </w:rPr>
              <w:t>21</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217" w:history="1">
            <w:r w:rsidR="00490CB4" w:rsidRPr="003F045F">
              <w:rPr>
                <w:rStyle w:val="Hipervnculo"/>
                <w:noProof/>
              </w:rPr>
              <w:t>7.1.1.</w:t>
            </w:r>
            <w:r w:rsidR="00490CB4">
              <w:rPr>
                <w:rFonts w:eastAsiaTheme="minorEastAsia" w:cstheme="minorBidi"/>
                <w:i w:val="0"/>
                <w:iCs w:val="0"/>
                <w:noProof/>
                <w:sz w:val="22"/>
                <w:szCs w:val="22"/>
              </w:rPr>
              <w:tab/>
            </w:r>
            <w:r w:rsidR="00490CB4" w:rsidRPr="003F045F">
              <w:rPr>
                <w:rStyle w:val="Hipervnculo"/>
                <w:noProof/>
              </w:rPr>
              <w:t>EQUIPO DE USUARIO</w:t>
            </w:r>
            <w:r w:rsidR="00490CB4">
              <w:rPr>
                <w:noProof/>
                <w:webHidden/>
              </w:rPr>
              <w:tab/>
            </w:r>
            <w:r w:rsidR="00490CB4">
              <w:rPr>
                <w:noProof/>
                <w:webHidden/>
              </w:rPr>
              <w:fldChar w:fldCharType="begin"/>
            </w:r>
            <w:r w:rsidR="00490CB4">
              <w:rPr>
                <w:noProof/>
                <w:webHidden/>
              </w:rPr>
              <w:instrText xml:space="preserve"> PAGEREF _Toc477422217 \h </w:instrText>
            </w:r>
            <w:r w:rsidR="00490CB4">
              <w:rPr>
                <w:noProof/>
                <w:webHidden/>
              </w:rPr>
            </w:r>
            <w:r w:rsidR="00490CB4">
              <w:rPr>
                <w:noProof/>
                <w:webHidden/>
              </w:rPr>
              <w:fldChar w:fldCharType="separate"/>
            </w:r>
            <w:r w:rsidR="00490CB4">
              <w:rPr>
                <w:noProof/>
                <w:webHidden/>
              </w:rPr>
              <w:t>21</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218" w:history="1">
            <w:r w:rsidR="00490CB4" w:rsidRPr="003F045F">
              <w:rPr>
                <w:rStyle w:val="Hipervnculo"/>
                <w:noProof/>
              </w:rPr>
              <w:t>7.1.2.</w:t>
            </w:r>
            <w:r w:rsidR="00490CB4">
              <w:rPr>
                <w:rFonts w:eastAsiaTheme="minorEastAsia" w:cstheme="minorBidi"/>
                <w:i w:val="0"/>
                <w:iCs w:val="0"/>
                <w:noProof/>
                <w:sz w:val="22"/>
                <w:szCs w:val="22"/>
              </w:rPr>
              <w:tab/>
            </w:r>
            <w:r w:rsidR="00490CB4" w:rsidRPr="003F045F">
              <w:rPr>
                <w:rStyle w:val="Hipervnculo"/>
                <w:noProof/>
              </w:rPr>
              <w:t>RED DE ACCESO</w:t>
            </w:r>
            <w:r w:rsidR="00490CB4">
              <w:rPr>
                <w:noProof/>
                <w:webHidden/>
              </w:rPr>
              <w:tab/>
            </w:r>
            <w:r w:rsidR="00490CB4">
              <w:rPr>
                <w:noProof/>
                <w:webHidden/>
              </w:rPr>
              <w:fldChar w:fldCharType="begin"/>
            </w:r>
            <w:r w:rsidR="00490CB4">
              <w:rPr>
                <w:noProof/>
                <w:webHidden/>
              </w:rPr>
              <w:instrText xml:space="preserve"> PAGEREF _Toc477422218 \h </w:instrText>
            </w:r>
            <w:r w:rsidR="00490CB4">
              <w:rPr>
                <w:noProof/>
                <w:webHidden/>
              </w:rPr>
            </w:r>
            <w:r w:rsidR="00490CB4">
              <w:rPr>
                <w:noProof/>
                <w:webHidden/>
              </w:rPr>
              <w:fldChar w:fldCharType="separate"/>
            </w:r>
            <w:r w:rsidR="00490CB4">
              <w:rPr>
                <w:noProof/>
                <w:webHidden/>
              </w:rPr>
              <w:t>21</w:t>
            </w:r>
            <w:r w:rsidR="00490CB4">
              <w:rPr>
                <w:noProof/>
                <w:webHidden/>
              </w:rPr>
              <w:fldChar w:fldCharType="end"/>
            </w:r>
          </w:hyperlink>
        </w:p>
        <w:p w:rsidR="00490CB4" w:rsidRDefault="00277BF5">
          <w:pPr>
            <w:pStyle w:val="TDC3"/>
            <w:tabs>
              <w:tab w:val="left" w:pos="1120"/>
              <w:tab w:val="right" w:leader="dot" w:pos="8828"/>
            </w:tabs>
            <w:rPr>
              <w:rFonts w:eastAsiaTheme="minorEastAsia" w:cstheme="minorBidi"/>
              <w:i w:val="0"/>
              <w:iCs w:val="0"/>
              <w:noProof/>
              <w:sz w:val="22"/>
              <w:szCs w:val="22"/>
            </w:rPr>
          </w:pPr>
          <w:hyperlink w:anchor="_Toc477422219" w:history="1">
            <w:r w:rsidR="00490CB4" w:rsidRPr="003F045F">
              <w:rPr>
                <w:rStyle w:val="Hipervnculo"/>
                <w:noProof/>
              </w:rPr>
              <w:t>7.1.3.</w:t>
            </w:r>
            <w:r w:rsidR="00490CB4">
              <w:rPr>
                <w:rFonts w:eastAsiaTheme="minorEastAsia" w:cstheme="minorBidi"/>
                <w:i w:val="0"/>
                <w:iCs w:val="0"/>
                <w:noProof/>
                <w:sz w:val="22"/>
                <w:szCs w:val="22"/>
              </w:rPr>
              <w:tab/>
            </w:r>
            <w:r w:rsidR="00490CB4" w:rsidRPr="003F045F">
              <w:rPr>
                <w:rStyle w:val="Hipervnculo"/>
                <w:noProof/>
              </w:rPr>
              <w:t>RED TRONCAL</w:t>
            </w:r>
            <w:r w:rsidR="00490CB4">
              <w:rPr>
                <w:noProof/>
                <w:webHidden/>
              </w:rPr>
              <w:tab/>
            </w:r>
            <w:r w:rsidR="00490CB4">
              <w:rPr>
                <w:noProof/>
                <w:webHidden/>
              </w:rPr>
              <w:fldChar w:fldCharType="begin"/>
            </w:r>
            <w:r w:rsidR="00490CB4">
              <w:rPr>
                <w:noProof/>
                <w:webHidden/>
              </w:rPr>
              <w:instrText xml:space="preserve"> PAGEREF _Toc477422219 \h </w:instrText>
            </w:r>
            <w:r w:rsidR="00490CB4">
              <w:rPr>
                <w:noProof/>
                <w:webHidden/>
              </w:rPr>
            </w:r>
            <w:r w:rsidR="00490CB4">
              <w:rPr>
                <w:noProof/>
                <w:webHidden/>
              </w:rPr>
              <w:fldChar w:fldCharType="separate"/>
            </w:r>
            <w:r w:rsidR="00490CB4">
              <w:rPr>
                <w:noProof/>
                <w:webHidden/>
              </w:rPr>
              <w:t>21</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20" w:history="1">
            <w:r w:rsidR="00490CB4" w:rsidRPr="003F045F">
              <w:rPr>
                <w:rStyle w:val="Hipervnculo"/>
                <w:noProof/>
              </w:rPr>
              <w:t>7.2.</w:t>
            </w:r>
            <w:r w:rsidR="00490CB4">
              <w:rPr>
                <w:rFonts w:eastAsiaTheme="minorEastAsia" w:cstheme="minorBidi"/>
                <w:smallCaps w:val="0"/>
                <w:noProof/>
                <w:sz w:val="22"/>
                <w:szCs w:val="22"/>
              </w:rPr>
              <w:tab/>
            </w:r>
            <w:r w:rsidR="00490CB4" w:rsidRPr="003F045F">
              <w:rPr>
                <w:rStyle w:val="Hipervnculo"/>
                <w:noProof/>
              </w:rPr>
              <w:t>TOPOLOGÍAS DE RED</w:t>
            </w:r>
            <w:r w:rsidR="00490CB4">
              <w:rPr>
                <w:noProof/>
                <w:webHidden/>
              </w:rPr>
              <w:tab/>
            </w:r>
            <w:r w:rsidR="00490CB4">
              <w:rPr>
                <w:noProof/>
                <w:webHidden/>
              </w:rPr>
              <w:fldChar w:fldCharType="begin"/>
            </w:r>
            <w:r w:rsidR="00490CB4">
              <w:rPr>
                <w:noProof/>
                <w:webHidden/>
              </w:rPr>
              <w:instrText xml:space="preserve"> PAGEREF _Toc477422220 \h </w:instrText>
            </w:r>
            <w:r w:rsidR="00490CB4">
              <w:rPr>
                <w:noProof/>
                <w:webHidden/>
              </w:rPr>
            </w:r>
            <w:r w:rsidR="00490CB4">
              <w:rPr>
                <w:noProof/>
                <w:webHidden/>
              </w:rPr>
              <w:fldChar w:fldCharType="separate"/>
            </w:r>
            <w:r w:rsidR="00490CB4">
              <w:rPr>
                <w:noProof/>
                <w:webHidden/>
              </w:rPr>
              <w:t>22</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21" w:history="1">
            <w:r w:rsidR="00490CB4" w:rsidRPr="003F045F">
              <w:rPr>
                <w:rStyle w:val="Hipervnculo"/>
                <w:noProof/>
              </w:rPr>
              <w:t>7.3.</w:t>
            </w:r>
            <w:r w:rsidR="00490CB4">
              <w:rPr>
                <w:rFonts w:eastAsiaTheme="minorEastAsia" w:cstheme="minorBidi"/>
                <w:smallCaps w:val="0"/>
                <w:noProof/>
                <w:sz w:val="22"/>
                <w:szCs w:val="22"/>
              </w:rPr>
              <w:tab/>
            </w:r>
            <w:r w:rsidR="00490CB4" w:rsidRPr="003F045F">
              <w:rPr>
                <w:rStyle w:val="Hipervnculo"/>
                <w:noProof/>
              </w:rPr>
              <w:t>ARQUITECTURA RED LTE</w:t>
            </w:r>
            <w:r w:rsidR="00490CB4">
              <w:rPr>
                <w:noProof/>
                <w:webHidden/>
              </w:rPr>
              <w:tab/>
            </w:r>
            <w:r w:rsidR="00490CB4">
              <w:rPr>
                <w:noProof/>
                <w:webHidden/>
              </w:rPr>
              <w:fldChar w:fldCharType="begin"/>
            </w:r>
            <w:r w:rsidR="00490CB4">
              <w:rPr>
                <w:noProof/>
                <w:webHidden/>
              </w:rPr>
              <w:instrText xml:space="preserve"> PAGEREF _Toc477422221 \h </w:instrText>
            </w:r>
            <w:r w:rsidR="00490CB4">
              <w:rPr>
                <w:noProof/>
                <w:webHidden/>
              </w:rPr>
            </w:r>
            <w:r w:rsidR="00490CB4">
              <w:rPr>
                <w:noProof/>
                <w:webHidden/>
              </w:rPr>
              <w:fldChar w:fldCharType="separate"/>
            </w:r>
            <w:r w:rsidR="00490CB4">
              <w:rPr>
                <w:noProof/>
                <w:webHidden/>
              </w:rPr>
              <w:t>22</w:t>
            </w:r>
            <w:r w:rsidR="00490CB4">
              <w:rPr>
                <w:noProof/>
                <w:webHidden/>
              </w:rPr>
              <w:fldChar w:fldCharType="end"/>
            </w:r>
          </w:hyperlink>
        </w:p>
        <w:p w:rsidR="00490CB4" w:rsidRDefault="00277BF5">
          <w:pPr>
            <w:pStyle w:val="TDC2"/>
            <w:tabs>
              <w:tab w:val="left" w:pos="800"/>
              <w:tab w:val="right" w:leader="dot" w:pos="8828"/>
            </w:tabs>
            <w:rPr>
              <w:rFonts w:eastAsiaTheme="minorEastAsia" w:cstheme="minorBidi"/>
              <w:smallCaps w:val="0"/>
              <w:noProof/>
              <w:sz w:val="22"/>
              <w:szCs w:val="22"/>
            </w:rPr>
          </w:pPr>
          <w:hyperlink w:anchor="_Toc477422222" w:history="1">
            <w:r w:rsidR="00490CB4" w:rsidRPr="003F045F">
              <w:rPr>
                <w:rStyle w:val="Hipervnculo"/>
                <w:noProof/>
              </w:rPr>
              <w:t>7.4.</w:t>
            </w:r>
            <w:r w:rsidR="00490CB4">
              <w:rPr>
                <w:rFonts w:eastAsiaTheme="minorEastAsia" w:cstheme="minorBidi"/>
                <w:smallCaps w:val="0"/>
                <w:noProof/>
                <w:sz w:val="22"/>
                <w:szCs w:val="22"/>
              </w:rPr>
              <w:tab/>
            </w:r>
            <w:r w:rsidR="00490CB4" w:rsidRPr="003F045F">
              <w:rPr>
                <w:rStyle w:val="Hipervnculo"/>
                <w:noProof/>
              </w:rPr>
              <w:t>FUNCIONAMIENTO</w:t>
            </w:r>
            <w:r w:rsidR="00490CB4">
              <w:rPr>
                <w:noProof/>
                <w:webHidden/>
              </w:rPr>
              <w:tab/>
            </w:r>
            <w:r w:rsidR="00490CB4">
              <w:rPr>
                <w:noProof/>
                <w:webHidden/>
              </w:rPr>
              <w:fldChar w:fldCharType="begin"/>
            </w:r>
            <w:r w:rsidR="00490CB4">
              <w:rPr>
                <w:noProof/>
                <w:webHidden/>
              </w:rPr>
              <w:instrText xml:space="preserve"> PAGEREF _Toc477422222 \h </w:instrText>
            </w:r>
            <w:r w:rsidR="00490CB4">
              <w:rPr>
                <w:noProof/>
                <w:webHidden/>
              </w:rPr>
            </w:r>
            <w:r w:rsidR="00490CB4">
              <w:rPr>
                <w:noProof/>
                <w:webHidden/>
              </w:rPr>
              <w:fldChar w:fldCharType="separate"/>
            </w:r>
            <w:r w:rsidR="00490CB4">
              <w:rPr>
                <w:noProof/>
                <w:webHidden/>
              </w:rPr>
              <w:t>24</w:t>
            </w:r>
            <w:r w:rsidR="00490CB4">
              <w:rPr>
                <w:noProof/>
                <w:webHidden/>
              </w:rPr>
              <w:fldChar w:fldCharType="end"/>
            </w:r>
          </w:hyperlink>
        </w:p>
        <w:p w:rsidR="00490CB4" w:rsidRDefault="00490CB4">
          <w:r>
            <w:rPr>
              <w:b/>
              <w:bCs/>
            </w:rPr>
            <w:fldChar w:fldCharType="end"/>
          </w:r>
        </w:p>
      </w:sdtContent>
    </w:sdt>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Ttul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477422019"/>
      <w:bookmarkStart w:id="3" w:name="_Toc477422175"/>
      <w:r w:rsidRPr="003C03E8">
        <w:t>RED DE PLANTA EXTERNA</w:t>
      </w:r>
      <w:bookmarkEnd w:id="1"/>
      <w:bookmarkEnd w:id="2"/>
      <w:bookmarkEnd w:id="3"/>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4" w:name="_Toc441501290"/>
      <w:bookmarkStart w:id="5" w:name="_Toc477422020"/>
      <w:bookmarkStart w:id="6" w:name="_Toc477422176"/>
      <w:r w:rsidRPr="003C03E8">
        <w:t>ELEMENTOS DE LA RED</w:t>
      </w:r>
      <w:bookmarkEnd w:id="4"/>
      <w:bookmarkEnd w:id="5"/>
      <w:bookmarkEnd w:id="6"/>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7" w:name="_Toc441501291"/>
      <w:bookmarkStart w:id="8" w:name="_Toc477422021"/>
      <w:bookmarkStart w:id="9" w:name="_Toc477422177"/>
      <w:r w:rsidRPr="003C03E8">
        <w:t>MDF (DISTRIBUIDOR PRINCIPAL)</w:t>
      </w:r>
      <w:bookmarkEnd w:id="7"/>
      <w:bookmarkEnd w:id="8"/>
      <w:bookmarkEnd w:id="9"/>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0" w:name="_Toc441501292"/>
      <w:bookmarkStart w:id="11" w:name="_Toc477422022"/>
      <w:bookmarkStart w:id="12" w:name="_Toc477422178"/>
      <w:r w:rsidRPr="001837D6">
        <w:t xml:space="preserve">RED PRIMARIA </w:t>
      </w:r>
      <w:r>
        <w:t>COBRE O FIBRA ÓPTICA URBANA</w:t>
      </w:r>
      <w:bookmarkEnd w:id="10"/>
      <w:bookmarkEnd w:id="11"/>
      <w:bookmarkEnd w:id="12"/>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13" w:name="_Toc441501293"/>
      <w:bookmarkStart w:id="14" w:name="_Toc477422023"/>
      <w:bookmarkStart w:id="15" w:name="_Toc477422179"/>
      <w:r>
        <w:t>RED DE DISTRIBUCIÓN ÓPTICA (ODN) FTTX</w:t>
      </w:r>
      <w:bookmarkEnd w:id="13"/>
      <w:bookmarkEnd w:id="14"/>
      <w:bookmarkEnd w:id="15"/>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w:t>
      </w:r>
      <w:proofErr w:type="spellStart"/>
      <w:r>
        <w:rPr>
          <w:rFonts w:ascii="Tahoma" w:hAnsi="Tahoma" w:cs="Tahoma"/>
          <w:color w:val="1F497D" w:themeColor="text2"/>
          <w:sz w:val="22"/>
          <w:szCs w:val="22"/>
        </w:rPr>
        <w:t>FTTx</w:t>
      </w:r>
      <w:proofErr w:type="spellEnd"/>
      <w:r>
        <w:rPr>
          <w:rFonts w:ascii="Tahoma" w:hAnsi="Tahoma" w:cs="Tahoma"/>
          <w:color w:val="1F497D" w:themeColor="text2"/>
          <w:sz w:val="22"/>
          <w:szCs w:val="22"/>
        </w:rPr>
        <w:t xml:space="preserve">: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proofErr w:type="spellStart"/>
      <w:r w:rsidR="00D61F33">
        <w:rPr>
          <w:rFonts w:ascii="Tahoma" w:hAnsi="Tahoma" w:cs="Tahoma"/>
          <w:color w:val="1F497D" w:themeColor="text2"/>
          <w:sz w:val="22"/>
          <w:szCs w:val="22"/>
        </w:rPr>
        <w:t>splitter</w:t>
      </w:r>
      <w:proofErr w:type="spellEnd"/>
      <w:r>
        <w:rPr>
          <w:rFonts w:ascii="Tahoma" w:hAnsi="Tahoma" w:cs="Tahoma"/>
          <w:color w:val="1F497D" w:themeColor="text2"/>
          <w:sz w:val="22"/>
          <w:szCs w:val="22"/>
        </w:rPr>
        <w:t xml:space="preserve">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D61F33" w:rsidP="0089193E">
      <w:pPr>
        <w:pStyle w:val="Prrafodelista"/>
        <w:numPr>
          <w:ilvl w:val="0"/>
          <w:numId w:val="28"/>
        </w:numPr>
        <w:jc w:val="both"/>
        <w:rPr>
          <w:rFonts w:ascii="Tahoma" w:hAnsi="Tahoma" w:cs="Tahoma"/>
          <w:color w:val="1F497D" w:themeColor="text2"/>
          <w:sz w:val="22"/>
          <w:szCs w:val="22"/>
        </w:rPr>
      </w:pPr>
      <w:proofErr w:type="spellStart"/>
      <w:r>
        <w:rPr>
          <w:rFonts w:ascii="Tahoma" w:hAnsi="Tahoma" w:cs="Tahoma"/>
          <w:color w:val="1F497D" w:themeColor="text2"/>
          <w:sz w:val="22"/>
          <w:szCs w:val="22"/>
        </w:rPr>
        <w:t>Splitter</w:t>
      </w:r>
      <w:proofErr w:type="spellEnd"/>
      <w:r w:rsidR="0089193E">
        <w:rPr>
          <w:rFonts w:ascii="Tahoma" w:hAnsi="Tahoma" w:cs="Tahoma"/>
          <w:color w:val="1F497D" w:themeColor="text2"/>
          <w:sz w:val="22"/>
          <w:szCs w:val="22"/>
        </w:rPr>
        <w:t xml:space="preserve">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6" w:name="_Toc441501294"/>
      <w:bookmarkStart w:id="17" w:name="_Toc477422024"/>
      <w:bookmarkStart w:id="18" w:name="_Toc477422180"/>
      <w:r w:rsidRPr="001837D6">
        <w:t>ARMARIO DE DISTRIBUCIÓN Y/O NODO ÓPTICO</w:t>
      </w:r>
      <w:bookmarkEnd w:id="16"/>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5"/>
      <w:bookmarkStart w:id="20" w:name="_Toc477422025"/>
      <w:bookmarkStart w:id="21" w:name="_Toc477422181"/>
      <w:r w:rsidRPr="001837D6">
        <w:t>RED SECUNDARIA</w:t>
      </w:r>
      <w:bookmarkEnd w:id="19"/>
      <w:bookmarkEnd w:id="20"/>
      <w:bookmarkEnd w:id="21"/>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22" w:name="_Toc441501296"/>
      <w:bookmarkStart w:id="23" w:name="_Toc477422026"/>
      <w:bookmarkStart w:id="24" w:name="_Toc477422182"/>
      <w:r w:rsidRPr="001837D6">
        <w:t>ELEMENTOS DE SUJECIÓN O FERRETERÍA</w:t>
      </w:r>
      <w:bookmarkEnd w:id="22"/>
      <w:bookmarkEnd w:id="23"/>
      <w:bookmarkEnd w:id="24"/>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Dependiendo de las condiciones de instalación para el caso de la red primaria y secundaria, pueden </w:t>
      </w:r>
      <w:r w:rsidR="00D61F33" w:rsidRPr="001837D6">
        <w:rPr>
          <w:rFonts w:ascii="Tahoma" w:hAnsi="Tahoma" w:cs="Tahoma"/>
          <w:color w:val="1F497D" w:themeColor="text2"/>
          <w:sz w:val="22"/>
          <w:szCs w:val="22"/>
        </w:rPr>
        <w:t>ser Cinturón</w:t>
      </w:r>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Bap</w:t>
      </w:r>
      <w:proofErr w:type="spellEnd"/>
      <w:r w:rsidRPr="001837D6">
        <w:rPr>
          <w:rFonts w:ascii="Tahoma" w:hAnsi="Tahoma" w:cs="Tahoma"/>
          <w:color w:val="1F497D" w:themeColor="text2"/>
          <w:sz w:val="22"/>
          <w:szCs w:val="22"/>
        </w:rPr>
        <w:t xml:space="preserve">,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 xml:space="preserve">aso red domiciliaria, </w:t>
      </w:r>
      <w:r w:rsidRPr="001837D6">
        <w:rPr>
          <w:rFonts w:ascii="Tahoma" w:hAnsi="Tahoma" w:cs="Tahoma"/>
          <w:color w:val="1F497D" w:themeColor="text2"/>
          <w:sz w:val="22"/>
          <w:szCs w:val="22"/>
        </w:rPr>
        <w:lastRenderedPageBreak/>
        <w:t xml:space="preserve">los elementos de sujeción o ferretería pueden ser de diversos tipos: ganchos de sujeción, grapas, tensores, mordazas, argollas, </w:t>
      </w:r>
      <w:r w:rsidR="00D61F33" w:rsidRPr="001837D6">
        <w:rPr>
          <w:rFonts w:ascii="Tahoma" w:hAnsi="Tahoma" w:cs="Tahoma"/>
          <w:color w:val="1F497D" w:themeColor="text2"/>
          <w:sz w:val="22"/>
          <w:szCs w:val="22"/>
        </w:rPr>
        <w:t>ramplús</w:t>
      </w:r>
      <w:r w:rsidRPr="001837D6">
        <w:rPr>
          <w:rFonts w:ascii="Tahoma" w:hAnsi="Tahoma" w:cs="Tahoma"/>
          <w:color w:val="1F497D" w:themeColor="text2"/>
          <w:sz w:val="22"/>
          <w:szCs w:val="22"/>
        </w:rPr>
        <w:t>,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297"/>
      <w:bookmarkStart w:id="26" w:name="_Toc477422027"/>
      <w:bookmarkStart w:id="27" w:name="_Toc477422183"/>
      <w:r w:rsidRPr="001837D6">
        <w:t>TERMINALES DE DISTRIBUCIÓN</w:t>
      </w:r>
      <w:bookmarkEnd w:id="25"/>
      <w:bookmarkEnd w:id="26"/>
      <w:bookmarkEnd w:id="27"/>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8" w:name="_Toc441501298"/>
      <w:bookmarkStart w:id="29" w:name="_Toc477422028"/>
      <w:bookmarkStart w:id="30" w:name="_Toc477422184"/>
      <w:r w:rsidRPr="001837D6">
        <w:t>RED DOMICILIARIA</w:t>
      </w:r>
      <w:bookmarkEnd w:id="28"/>
      <w:bookmarkEnd w:id="29"/>
      <w:bookmarkEnd w:id="3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31" w:name="_Toc441501299"/>
      <w:bookmarkStart w:id="32" w:name="_Toc477422029"/>
      <w:bookmarkStart w:id="33" w:name="_Toc477422185"/>
      <w:r w:rsidRPr="001837D6">
        <w:t>ARMARIO PARA CRUZADAS (CAJA DE BORNES – CAJA DE CONEXIÓN)</w:t>
      </w:r>
      <w:bookmarkEnd w:id="31"/>
      <w:bookmarkEnd w:id="32"/>
      <w:bookmarkEnd w:id="33"/>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34" w:name="_Toc441501300"/>
      <w:bookmarkStart w:id="35" w:name="_Toc477422030"/>
      <w:bookmarkStart w:id="36" w:name="_Toc477422186"/>
      <w:r w:rsidRPr="001837D6">
        <w:t>CABLE INTERNO DE ABONADO</w:t>
      </w:r>
      <w:bookmarkEnd w:id="34"/>
      <w:bookmarkEnd w:id="35"/>
      <w:bookmarkEnd w:id="3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37" w:name="_Toc441501301"/>
      <w:bookmarkStart w:id="38" w:name="_Toc477422031"/>
      <w:bookmarkStart w:id="39" w:name="_Toc477422187"/>
      <w:r w:rsidRPr="001837D6">
        <w:t>EQUIPO TERMINAL DE TELECOMUNICACIONES</w:t>
      </w:r>
      <w:bookmarkEnd w:id="37"/>
      <w:bookmarkEnd w:id="38"/>
      <w:bookmarkEnd w:id="39"/>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40" w:name="_Toc441501302"/>
      <w:bookmarkStart w:id="41" w:name="_Toc477422032"/>
      <w:bookmarkStart w:id="42" w:name="_Toc477422188"/>
      <w:r w:rsidRPr="001837D6">
        <w:t>TOPOLOGÍAS DE RED</w:t>
      </w:r>
      <w:bookmarkEnd w:id="40"/>
      <w:bookmarkEnd w:id="41"/>
      <w:bookmarkEnd w:id="4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Las diferentes topologías están presentes en diferentes ciudades, sin </w:t>
      </w:r>
      <w:r w:rsidR="00D61F33" w:rsidRPr="001837D6">
        <w:rPr>
          <w:rFonts w:ascii="Tahoma" w:hAnsi="Tahoma" w:cs="Tahoma"/>
          <w:color w:val="1F497D" w:themeColor="text2"/>
          <w:sz w:val="22"/>
          <w:szCs w:val="22"/>
          <w:lang w:val="es-BO"/>
        </w:rPr>
        <w:t>embargo,</w:t>
      </w:r>
      <w:r w:rsidRPr="001837D6">
        <w:rPr>
          <w:rFonts w:ascii="Tahoma" w:hAnsi="Tahoma" w:cs="Tahoma"/>
          <w:color w:val="1F497D" w:themeColor="text2"/>
          <w:sz w:val="22"/>
          <w:szCs w:val="22"/>
          <w:lang w:val="es-BO"/>
        </w:rPr>
        <w:t xml:space="preserve">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43" w:name="_Toc441501303"/>
      <w:bookmarkStart w:id="44" w:name="_Toc477422033"/>
      <w:bookmarkStart w:id="45" w:name="_Toc477422189"/>
      <w:r w:rsidRPr="001837D6">
        <w:rPr>
          <w:lang w:val="es-BO"/>
        </w:rPr>
        <w:t>RED RÍGIDA</w:t>
      </w:r>
      <w:bookmarkEnd w:id="43"/>
      <w:bookmarkEnd w:id="44"/>
      <w:bookmarkEnd w:id="45"/>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xml:space="preserve">, es decir son cables </w:t>
      </w:r>
      <w:proofErr w:type="spellStart"/>
      <w:r w:rsidRPr="001837D6">
        <w:rPr>
          <w:rFonts w:ascii="Tahoma" w:hAnsi="Tahoma" w:cs="Tahoma"/>
          <w:color w:val="1F497D" w:themeColor="text2"/>
          <w:sz w:val="22"/>
          <w:szCs w:val="22"/>
          <w:lang w:val="es-BO"/>
        </w:rPr>
        <w:t>multipares</w:t>
      </w:r>
      <w:proofErr w:type="spellEnd"/>
      <w:r w:rsidRPr="001837D6">
        <w:rPr>
          <w:rFonts w:ascii="Tahoma" w:hAnsi="Tahoma" w:cs="Tahoma"/>
          <w:color w:val="1F497D" w:themeColor="text2"/>
          <w:sz w:val="22"/>
          <w:szCs w:val="22"/>
          <w:lang w:val="es-BO"/>
        </w:rPr>
        <w:t xml:space="preserve"> que terminan en las cajas o </w:t>
      </w:r>
      <w:r w:rsidR="00D61F33" w:rsidRPr="001837D6">
        <w:rPr>
          <w:rFonts w:ascii="Tahoma" w:hAnsi="Tahoma" w:cs="Tahoma"/>
          <w:color w:val="1F497D" w:themeColor="text2"/>
          <w:sz w:val="22"/>
          <w:szCs w:val="22"/>
          <w:lang w:val="es-BO"/>
        </w:rPr>
        <w:t>terminales de</w:t>
      </w:r>
      <w:r w:rsidRPr="001837D6">
        <w:rPr>
          <w:rFonts w:ascii="Tahoma" w:hAnsi="Tahoma" w:cs="Tahoma"/>
          <w:color w:val="1F497D" w:themeColor="text2"/>
          <w:sz w:val="22"/>
          <w:szCs w:val="22"/>
          <w:lang w:val="es-BO"/>
        </w:rPr>
        <w:t xml:space="preserv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46" w:name="_Toc441501304"/>
      <w:bookmarkStart w:id="47" w:name="_Toc477422034"/>
      <w:bookmarkStart w:id="48" w:name="_Toc477422190"/>
      <w:r w:rsidRPr="001837D6">
        <w:rPr>
          <w:lang w:val="es-BO"/>
        </w:rPr>
        <w:t>RED FLEXIBLE</w:t>
      </w:r>
      <w:bookmarkEnd w:id="46"/>
      <w:bookmarkEnd w:id="47"/>
      <w:bookmarkEnd w:id="48"/>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No </w:t>
      </w:r>
      <w:r w:rsidR="00D61F33" w:rsidRPr="001837D6">
        <w:rPr>
          <w:rFonts w:ascii="Tahoma" w:hAnsi="Tahoma" w:cs="Tahoma"/>
          <w:color w:val="1F497D" w:themeColor="text2"/>
          <w:sz w:val="22"/>
          <w:szCs w:val="22"/>
          <w:lang w:val="es-BO"/>
        </w:rPr>
        <w:t>obstante,</w:t>
      </w:r>
      <w:r w:rsidRPr="001837D6">
        <w:rPr>
          <w:rFonts w:ascii="Tahoma" w:hAnsi="Tahoma" w:cs="Tahoma"/>
          <w:color w:val="1F497D" w:themeColor="text2"/>
          <w:sz w:val="22"/>
          <w:szCs w:val="22"/>
          <w:lang w:val="es-BO"/>
        </w:rPr>
        <w:t xml:space="preserv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49" w:name="_Toc441501305"/>
      <w:bookmarkStart w:id="50" w:name="_Toc477422035"/>
      <w:bookmarkStart w:id="51" w:name="_Toc477422191"/>
      <w:r w:rsidRPr="001837D6">
        <w:rPr>
          <w:lang w:val="es-BO"/>
        </w:rPr>
        <w:t>RED MIXTA</w:t>
      </w:r>
      <w:bookmarkEnd w:id="49"/>
      <w:bookmarkEnd w:id="50"/>
      <w:bookmarkEnd w:id="51"/>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52" w:name="_Toc441501306"/>
      <w:bookmarkStart w:id="53" w:name="_Toc477422036"/>
      <w:bookmarkStart w:id="54" w:name="_Toc477422192"/>
      <w:r w:rsidRPr="001837D6">
        <w:t>SISTEMA INALAMBRICO</w:t>
      </w:r>
      <w:bookmarkEnd w:id="52"/>
      <w:bookmarkEnd w:id="53"/>
      <w:bookmarkEnd w:id="54"/>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55" w:name="_Toc441501307"/>
      <w:bookmarkStart w:id="56" w:name="_Toc477422037"/>
      <w:bookmarkStart w:id="57" w:name="_Toc477422193"/>
      <w:r>
        <w:t>D</w:t>
      </w:r>
      <w:r w:rsidRPr="00197BA9">
        <w:t>ESCRIPCIÓN RESUMIDA DEL SISTEMA</w:t>
      </w:r>
      <w:bookmarkEnd w:id="55"/>
      <w:bookmarkEnd w:id="56"/>
      <w:bookmarkEnd w:id="57"/>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 xml:space="preserve">DECT (Digital </w:t>
      </w:r>
      <w:proofErr w:type="spellStart"/>
      <w:r w:rsidRPr="001837D6">
        <w:rPr>
          <w:rFonts w:ascii="Tahoma" w:hAnsi="Tahoma" w:cs="Tahoma"/>
          <w:b/>
          <w:i/>
          <w:color w:val="1F497D" w:themeColor="text2"/>
          <w:szCs w:val="22"/>
        </w:rPr>
        <w:t>Enhanced</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Cordless</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Telecommunications</w:t>
      </w:r>
      <w:proofErr w:type="spellEnd"/>
      <w:r w:rsidRPr="001837D6">
        <w:rPr>
          <w:rFonts w:ascii="Tahoma" w:hAnsi="Tahoma" w:cs="Tahoma"/>
          <w:b/>
          <w:i/>
          <w:color w:val="1F497D" w:themeColor="text2"/>
          <w:szCs w:val="22"/>
        </w:rPr>
        <w:t>)</w:t>
      </w:r>
      <w:proofErr w:type="gramStart"/>
      <w:r w:rsidRPr="001837D6">
        <w:rPr>
          <w:rFonts w:ascii="Tahoma" w:hAnsi="Tahoma" w:cs="Tahoma"/>
          <w:color w:val="1F497D" w:themeColor="text2"/>
          <w:szCs w:val="22"/>
        </w:rPr>
        <w:t>,  es</w:t>
      </w:r>
      <w:proofErr w:type="gramEnd"/>
      <w:r w:rsidRPr="001837D6">
        <w:rPr>
          <w:rFonts w:ascii="Tahoma" w:hAnsi="Tahoma" w:cs="Tahoma"/>
          <w:color w:val="1F497D" w:themeColor="text2"/>
          <w:szCs w:val="22"/>
        </w:rPr>
        <w:t xml:space="preserve"> una red de acceso micro - celular  que usa la radio en circuito local, </w:t>
      </w:r>
      <w:r w:rsidRPr="001837D6">
        <w:rPr>
          <w:rFonts w:ascii="Tahoma" w:hAnsi="Tahoma" w:cs="Tahoma"/>
          <w:b/>
          <w:i/>
          <w:color w:val="1F497D" w:themeColor="text2"/>
          <w:szCs w:val="22"/>
        </w:rPr>
        <w:t xml:space="preserve">RLL (Radio in </w:t>
      </w:r>
      <w:proofErr w:type="spellStart"/>
      <w:r w:rsidRPr="001837D6">
        <w:rPr>
          <w:rFonts w:ascii="Tahoma" w:hAnsi="Tahoma" w:cs="Tahoma"/>
          <w:b/>
          <w:i/>
          <w:color w:val="1F497D" w:themeColor="text2"/>
          <w:szCs w:val="22"/>
        </w:rPr>
        <w:t>the</w:t>
      </w:r>
      <w:proofErr w:type="spellEnd"/>
      <w:r w:rsidRPr="001837D6">
        <w:rPr>
          <w:rFonts w:ascii="Tahoma" w:hAnsi="Tahoma" w:cs="Tahoma"/>
          <w:b/>
          <w:i/>
          <w:color w:val="1F497D" w:themeColor="text2"/>
          <w:szCs w:val="22"/>
        </w:rPr>
        <w:t xml:space="preserve"> Local </w:t>
      </w:r>
      <w:proofErr w:type="spellStart"/>
      <w:r w:rsidRPr="001837D6">
        <w:rPr>
          <w:rFonts w:ascii="Tahoma" w:hAnsi="Tahoma" w:cs="Tahoma"/>
          <w:b/>
          <w:i/>
          <w:color w:val="1F497D" w:themeColor="text2"/>
          <w:szCs w:val="22"/>
        </w:rPr>
        <w:t>Loop</w:t>
      </w:r>
      <w:proofErr w:type="spellEnd"/>
      <w:r w:rsidRPr="001837D6">
        <w:rPr>
          <w:rFonts w:ascii="Tahoma" w:hAnsi="Tahoma" w:cs="Tahoma"/>
          <w:b/>
          <w:i/>
          <w:color w:val="1F497D" w:themeColor="text2"/>
          <w:szCs w:val="22"/>
        </w:rPr>
        <w:t>)</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xml:space="preserve">). El DRA </w:t>
      </w:r>
      <w:proofErr w:type="gramStart"/>
      <w:r w:rsidRPr="001837D6">
        <w:rPr>
          <w:rFonts w:ascii="Tahoma" w:hAnsi="Tahoma" w:cs="Tahoma"/>
          <w:color w:val="1F497D" w:themeColor="text2"/>
          <w:szCs w:val="22"/>
        </w:rPr>
        <w:t>1900  está</w:t>
      </w:r>
      <w:proofErr w:type="gramEnd"/>
      <w:r w:rsidRPr="001837D6">
        <w:rPr>
          <w:rFonts w:ascii="Tahoma" w:hAnsi="Tahoma" w:cs="Tahoma"/>
          <w:color w:val="1F497D" w:themeColor="text2"/>
          <w:szCs w:val="22"/>
        </w:rPr>
        <w:t xml:space="preserve">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w:t>
      </w:r>
      <w:proofErr w:type="spellStart"/>
      <w:r w:rsidRPr="001837D6">
        <w:rPr>
          <w:rFonts w:ascii="Tahoma" w:hAnsi="Tahoma" w:cs="Tahoma"/>
          <w:b/>
          <w:i/>
          <w:color w:val="1F497D" w:themeColor="text2"/>
          <w:sz w:val="22"/>
          <w:szCs w:val="22"/>
          <w:lang w:val="es-MX"/>
        </w:rPr>
        <w:t>Fixed</w:t>
      </w:r>
      <w:proofErr w:type="spellEnd"/>
      <w:r w:rsidRPr="001837D6">
        <w:rPr>
          <w:rFonts w:ascii="Tahoma" w:hAnsi="Tahoma" w:cs="Tahoma"/>
          <w:b/>
          <w:i/>
          <w:color w:val="1F497D" w:themeColor="text2"/>
          <w:sz w:val="22"/>
          <w:szCs w:val="22"/>
          <w:lang w:val="es-MX"/>
        </w:rPr>
        <w:t xml:space="preserve">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w:t>
      </w:r>
      <w:proofErr w:type="gramStart"/>
      <w:r w:rsidRPr="001837D6">
        <w:rPr>
          <w:rFonts w:ascii="Tahoma" w:hAnsi="Tahoma" w:cs="Tahoma"/>
          <w:color w:val="1F497D" w:themeColor="text2"/>
          <w:sz w:val="22"/>
          <w:szCs w:val="22"/>
          <w:lang w:val="es-MX"/>
        </w:rPr>
        <w:t>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está</w:t>
      </w:r>
      <w:proofErr w:type="gramEnd"/>
      <w:r w:rsidRPr="001837D6">
        <w:rPr>
          <w:rFonts w:ascii="Tahoma" w:hAnsi="Tahoma" w:cs="Tahoma"/>
          <w:color w:val="1F497D" w:themeColor="text2"/>
          <w:sz w:val="22"/>
          <w:szCs w:val="22"/>
          <w:lang w:val="es-MX"/>
        </w:rPr>
        <w:t xml:space="preserve"> conformado por los Controladores de las Radio Bases </w:t>
      </w:r>
      <w:r w:rsidRPr="001837D6">
        <w:rPr>
          <w:rFonts w:ascii="Tahoma" w:hAnsi="Tahoma" w:cs="Tahoma"/>
          <w:b/>
          <w:i/>
          <w:color w:val="1F497D" w:themeColor="text2"/>
          <w:sz w:val="22"/>
          <w:szCs w:val="22"/>
          <w:lang w:val="es-MX"/>
        </w:rPr>
        <w:t xml:space="preserve">RNC (Radio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Controller</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w:t>
      </w:r>
      <w:proofErr w:type="gramStart"/>
      <w:r w:rsidRPr="001837D6">
        <w:rPr>
          <w:rFonts w:ascii="Tahoma" w:hAnsi="Tahoma" w:cs="Tahoma"/>
          <w:color w:val="1F497D" w:themeColor="text2"/>
          <w:sz w:val="22"/>
          <w:szCs w:val="22"/>
          <w:lang w:val="es-MX"/>
        </w:rPr>
        <w:t>RNC  oficia</w:t>
      </w:r>
      <w:proofErr w:type="gramEnd"/>
      <w:r w:rsidRPr="001837D6">
        <w:rPr>
          <w:rFonts w:ascii="Tahoma" w:hAnsi="Tahoma" w:cs="Tahoma"/>
          <w:color w:val="1F497D" w:themeColor="text2"/>
          <w:sz w:val="22"/>
          <w:szCs w:val="22"/>
          <w:lang w:val="es-MX"/>
        </w:rPr>
        <w:t xml:space="preserve"> de interfaz entre la Central Local y uno o varios </w:t>
      </w:r>
      <w:proofErr w:type="spellStart"/>
      <w:r w:rsidRPr="001837D6">
        <w:rPr>
          <w:rFonts w:ascii="Tahoma" w:hAnsi="Tahoma" w:cs="Tahoma"/>
          <w:color w:val="1F497D" w:themeColor="text2"/>
          <w:sz w:val="22"/>
          <w:szCs w:val="22"/>
          <w:lang w:val="es-MX"/>
        </w:rPr>
        <w:t>DAN’s</w:t>
      </w:r>
      <w:proofErr w:type="spellEnd"/>
      <w:r w:rsidRPr="001837D6">
        <w:rPr>
          <w:rFonts w:ascii="Tahoma" w:hAnsi="Tahoma" w:cs="Tahoma"/>
          <w:color w:val="1F497D" w:themeColor="text2"/>
          <w:sz w:val="22"/>
          <w:szCs w:val="22"/>
          <w:lang w:val="es-MX"/>
        </w:rPr>
        <w:t>.</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 xml:space="preserve">DAN (DECT Access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está </w:t>
      </w:r>
      <w:r w:rsidRPr="001837D6">
        <w:rPr>
          <w:rFonts w:ascii="Tahoma" w:hAnsi="Tahoma" w:cs="Tahoma"/>
          <w:color w:val="1F497D" w:themeColor="text2"/>
          <w:sz w:val="22"/>
          <w:szCs w:val="22"/>
          <w:lang w:val="es-MX"/>
        </w:rPr>
        <w:lastRenderedPageBreak/>
        <w:t xml:space="preserve">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 xml:space="preserve">GPS (Global </w:t>
      </w:r>
      <w:proofErr w:type="spellStart"/>
      <w:r w:rsidRPr="001837D6">
        <w:rPr>
          <w:rFonts w:ascii="Tahoma" w:hAnsi="Tahoma" w:cs="Tahoma"/>
          <w:b/>
          <w:i/>
          <w:color w:val="1F497D" w:themeColor="text2"/>
          <w:sz w:val="22"/>
          <w:szCs w:val="22"/>
          <w:lang w:val="es-MX"/>
        </w:rPr>
        <w:t>Positioning</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System</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 xml:space="preserve">(DLN, DAN Local </w:t>
      </w:r>
      <w:proofErr w:type="spellStart"/>
      <w:r w:rsidRPr="001837D6">
        <w:rPr>
          <w:rFonts w:ascii="Tahoma" w:hAnsi="Tahoma" w:cs="Tahoma"/>
          <w:b/>
          <w:i/>
          <w:color w:val="1F497D" w:themeColor="text2"/>
          <w:sz w:val="22"/>
          <w:szCs w:val="22"/>
          <w:lang w:val="es-MX"/>
        </w:rPr>
        <w:t>Nodes</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los cuales son conectados al </w:t>
      </w:r>
      <w:r w:rsidR="00D61F33" w:rsidRPr="001837D6">
        <w:rPr>
          <w:rFonts w:ascii="Tahoma" w:hAnsi="Tahoma" w:cs="Tahoma"/>
          <w:color w:val="1F497D" w:themeColor="text2"/>
          <w:sz w:val="22"/>
          <w:szCs w:val="22"/>
          <w:lang w:val="es-MX"/>
        </w:rPr>
        <w:t>DAN mediante cable</w:t>
      </w:r>
      <w:r w:rsidRPr="001837D6">
        <w:rPr>
          <w:rFonts w:ascii="Tahoma" w:hAnsi="Tahoma" w:cs="Tahoma"/>
          <w:color w:val="1F497D" w:themeColor="text2"/>
          <w:sz w:val="22"/>
          <w:szCs w:val="22"/>
          <w:lang w:val="es-MX"/>
        </w:rPr>
        <w:t xml:space="preserve"> </w:t>
      </w:r>
      <w:proofErr w:type="spellStart"/>
      <w:r w:rsidRPr="001837D6">
        <w:rPr>
          <w:rFonts w:ascii="Tahoma" w:hAnsi="Tahoma" w:cs="Tahoma"/>
          <w:color w:val="1F497D" w:themeColor="text2"/>
          <w:sz w:val="22"/>
          <w:szCs w:val="22"/>
          <w:lang w:val="es-MX"/>
        </w:rPr>
        <w:t>multipar</w:t>
      </w:r>
      <w:proofErr w:type="spellEnd"/>
      <w:r w:rsidRPr="001837D6">
        <w:rPr>
          <w:rFonts w:ascii="Tahoma" w:hAnsi="Tahoma" w:cs="Tahoma"/>
          <w:color w:val="1F497D" w:themeColor="text2"/>
          <w:sz w:val="22"/>
          <w:szCs w:val="22"/>
          <w:lang w:val="es-MX"/>
        </w:rPr>
        <w:t>.</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Él </w:t>
      </w:r>
      <w:r w:rsidR="00D61F33" w:rsidRPr="001837D6">
        <w:rPr>
          <w:rFonts w:ascii="Tahoma" w:hAnsi="Tahoma" w:cs="Tahoma"/>
          <w:color w:val="1F497D" w:themeColor="text2"/>
          <w:sz w:val="22"/>
          <w:szCs w:val="22"/>
          <w:lang w:val="es-MX"/>
        </w:rPr>
        <w:t>DAN se</w:t>
      </w:r>
      <w:r w:rsidRPr="001837D6">
        <w:rPr>
          <w:rFonts w:ascii="Tahoma" w:hAnsi="Tahoma" w:cs="Tahoma"/>
          <w:color w:val="1F497D" w:themeColor="text2"/>
          <w:sz w:val="22"/>
          <w:szCs w:val="22"/>
          <w:lang w:val="es-MX"/>
        </w:rPr>
        <w:t xml:space="preserve"> comunica con el </w:t>
      </w:r>
      <w:r w:rsidR="00D61F33" w:rsidRPr="001837D6">
        <w:rPr>
          <w:rFonts w:ascii="Tahoma" w:hAnsi="Tahoma" w:cs="Tahoma"/>
          <w:color w:val="1F497D" w:themeColor="text2"/>
          <w:sz w:val="22"/>
          <w:szCs w:val="22"/>
          <w:lang w:val="es-MX"/>
        </w:rPr>
        <w:t>RNC mediante</w:t>
      </w:r>
      <w:r w:rsidRPr="001837D6">
        <w:rPr>
          <w:rFonts w:ascii="Tahoma" w:hAnsi="Tahoma" w:cs="Tahoma"/>
          <w:color w:val="1F497D" w:themeColor="text2"/>
          <w:sz w:val="22"/>
          <w:szCs w:val="22"/>
          <w:lang w:val="es-MX"/>
        </w:rPr>
        <w:t xml:space="preserve"> un enlace de transmisión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 xml:space="preserve">/s, como </w:t>
      </w:r>
      <w:proofErr w:type="gramStart"/>
      <w:r w:rsidRPr="001837D6">
        <w:rPr>
          <w:rFonts w:ascii="Tahoma" w:hAnsi="Tahoma" w:cs="Tahoma"/>
          <w:color w:val="1F497D" w:themeColor="text2"/>
          <w:sz w:val="22"/>
          <w:szCs w:val="22"/>
          <w:lang w:val="es-MX"/>
        </w:rPr>
        <w:t>ser  HDSL</w:t>
      </w:r>
      <w:proofErr w:type="gramEnd"/>
      <w:r w:rsidRPr="001837D6">
        <w:rPr>
          <w:rFonts w:ascii="Tahoma" w:hAnsi="Tahoma" w:cs="Tahoma"/>
          <w:color w:val="1F497D" w:themeColor="text2"/>
          <w:sz w:val="22"/>
          <w:szCs w:val="22"/>
          <w:lang w:val="es-MX"/>
        </w:rPr>
        <w:t xml:space="preserve">, enlace de microondas o a través de fibra óptica. Cualquier unidad de transmisión que cumpla con los requerimientos de la interfaz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w:t>
      </w:r>
      <w:proofErr w:type="gramStart"/>
      <w:r w:rsidRPr="001837D6">
        <w:rPr>
          <w:rFonts w:ascii="Tahoma" w:hAnsi="Tahoma" w:cs="Tahoma"/>
          <w:color w:val="1F497D" w:themeColor="text2"/>
          <w:sz w:val="22"/>
          <w:szCs w:val="22"/>
          <w:lang w:val="es-MX"/>
        </w:rPr>
        <w:t>RNC  y</w:t>
      </w:r>
      <w:proofErr w:type="gramEnd"/>
      <w:r w:rsidRPr="001837D6">
        <w:rPr>
          <w:rFonts w:ascii="Tahoma" w:hAnsi="Tahoma" w:cs="Tahoma"/>
          <w:color w:val="1F497D" w:themeColor="text2"/>
          <w:sz w:val="22"/>
          <w:szCs w:val="22"/>
          <w:lang w:val="es-MX"/>
        </w:rPr>
        <w:t xml:space="preserve">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w:t>
      </w:r>
      <w:proofErr w:type="spellStart"/>
      <w:r w:rsidRPr="00194D25">
        <w:rPr>
          <w:rFonts w:ascii="Tahoma" w:hAnsi="Tahoma" w:cs="Tahoma"/>
          <w:b/>
          <w:color w:val="1F497D" w:themeColor="text2"/>
          <w:sz w:val="22"/>
          <w:szCs w:val="22"/>
          <w:lang w:val="es-MX"/>
        </w:rPr>
        <w:t>Fixed</w:t>
      </w:r>
      <w:proofErr w:type="spellEnd"/>
      <w:r w:rsidRPr="00194D25">
        <w:rPr>
          <w:rFonts w:ascii="Tahoma" w:hAnsi="Tahoma" w:cs="Tahoma"/>
          <w:b/>
          <w:color w:val="1F497D" w:themeColor="text2"/>
          <w:sz w:val="22"/>
          <w:szCs w:val="22"/>
          <w:lang w:val="es-MX"/>
        </w:rPr>
        <w:t xml:space="preserve"> Access </w:t>
      </w:r>
      <w:proofErr w:type="spellStart"/>
      <w:r w:rsidRPr="00194D25">
        <w:rPr>
          <w:rFonts w:ascii="Tahoma" w:hAnsi="Tahoma" w:cs="Tahoma"/>
          <w:b/>
          <w:color w:val="1F497D" w:themeColor="text2"/>
          <w:sz w:val="22"/>
          <w:szCs w:val="22"/>
          <w:lang w:val="es-MX"/>
        </w:rPr>
        <w:t>Unit</w:t>
      </w:r>
      <w:proofErr w:type="spellEnd"/>
      <w:r w:rsidRPr="00194D25">
        <w:rPr>
          <w:rFonts w:ascii="Tahoma" w:hAnsi="Tahoma" w:cs="Tahoma"/>
          <w:b/>
          <w:color w:val="1F497D" w:themeColor="text2"/>
          <w:sz w:val="22"/>
          <w:szCs w:val="22"/>
          <w:lang w:val="es-MX"/>
        </w:rPr>
        <w: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4656" behindDoc="0" locked="0" layoutInCell="0" allowOverlap="1" wp14:anchorId="11D4ED7F" wp14:editId="30A7DD3B">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 xml:space="preserve">(DECT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que contiene el </w:t>
      </w:r>
      <w:proofErr w:type="spellStart"/>
      <w:r w:rsidRPr="001837D6">
        <w:rPr>
          <w:rFonts w:ascii="Tahoma" w:hAnsi="Tahoma" w:cs="Tahoma"/>
          <w:color w:val="1F497D" w:themeColor="text2"/>
          <w:sz w:val="22"/>
          <w:szCs w:val="22"/>
          <w:lang w:val="es-MX"/>
        </w:rPr>
        <w:t>transceiver</w:t>
      </w:r>
      <w:proofErr w:type="spellEnd"/>
      <w:r w:rsidRPr="001837D6">
        <w:rPr>
          <w:rFonts w:ascii="Tahoma" w:hAnsi="Tahoma" w:cs="Tahoma"/>
          <w:color w:val="1F497D" w:themeColor="text2"/>
          <w:sz w:val="22"/>
          <w:szCs w:val="22"/>
          <w:lang w:val="es-MX"/>
        </w:rPr>
        <w:t xml:space="preserve"> DECT, la antena y la line </w:t>
      </w:r>
      <w:proofErr w:type="spellStart"/>
      <w:r w:rsidRPr="001837D6">
        <w:rPr>
          <w:rFonts w:ascii="Tahoma" w:hAnsi="Tahoma" w:cs="Tahoma"/>
          <w:color w:val="1F497D" w:themeColor="text2"/>
          <w:sz w:val="22"/>
          <w:szCs w:val="22"/>
          <w:lang w:val="es-MX"/>
        </w:rPr>
        <w:t>circuitry</w:t>
      </w:r>
      <w:proofErr w:type="spellEnd"/>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w:t>
      </w:r>
      <w:proofErr w:type="gramStart"/>
      <w:r w:rsidRPr="001837D6">
        <w:rPr>
          <w:rFonts w:ascii="Tahoma" w:hAnsi="Tahoma" w:cs="Tahoma"/>
          <w:color w:val="1F497D" w:themeColor="text2"/>
          <w:sz w:val="22"/>
          <w:szCs w:val="22"/>
          <w:lang w:val="es-MX"/>
        </w:rPr>
        <w:t>segunda  que</w:t>
      </w:r>
      <w:proofErr w:type="gramEnd"/>
      <w:r w:rsidRPr="001837D6">
        <w:rPr>
          <w:rFonts w:ascii="Tahoma" w:hAnsi="Tahoma" w:cs="Tahoma"/>
          <w:color w:val="1F497D" w:themeColor="text2"/>
          <w:sz w:val="22"/>
          <w:szCs w:val="22"/>
          <w:lang w:val="es-MX"/>
        </w:rPr>
        <w:t xml:space="preserve"> es una unidad del tipo interior denominado PCU </w:t>
      </w:r>
      <w:r w:rsidRPr="001837D6">
        <w:rPr>
          <w:rFonts w:ascii="Tahoma" w:hAnsi="Tahoma" w:cs="Tahoma"/>
          <w:b/>
          <w:i/>
          <w:color w:val="1F497D" w:themeColor="text2"/>
          <w:sz w:val="22"/>
          <w:szCs w:val="22"/>
          <w:lang w:val="es-MX"/>
        </w:rPr>
        <w:t>(</w:t>
      </w:r>
      <w:proofErr w:type="spellStart"/>
      <w:r w:rsidRPr="001837D6">
        <w:rPr>
          <w:rFonts w:ascii="Tahoma" w:hAnsi="Tahoma" w:cs="Tahoma"/>
          <w:b/>
          <w:i/>
          <w:color w:val="1F497D" w:themeColor="text2"/>
          <w:sz w:val="22"/>
          <w:szCs w:val="22"/>
          <w:lang w:val="es-MX"/>
        </w:rPr>
        <w:t>Power</w:t>
      </w:r>
      <w:proofErr w:type="spellEnd"/>
      <w:r w:rsidRPr="001837D6">
        <w:rPr>
          <w:rFonts w:ascii="Tahoma" w:hAnsi="Tahoma" w:cs="Tahoma"/>
          <w:b/>
          <w:i/>
          <w:color w:val="1F497D" w:themeColor="text2"/>
          <w:sz w:val="22"/>
          <w:szCs w:val="22"/>
          <w:lang w:val="es-MX"/>
        </w:rPr>
        <w:t xml:space="preserve"> and </w:t>
      </w:r>
      <w:proofErr w:type="spellStart"/>
      <w:r w:rsidRPr="001837D6">
        <w:rPr>
          <w:rFonts w:ascii="Tahoma" w:hAnsi="Tahoma" w:cs="Tahoma"/>
          <w:b/>
          <w:i/>
          <w:color w:val="1F497D" w:themeColor="text2"/>
          <w:sz w:val="22"/>
          <w:szCs w:val="22"/>
          <w:lang w:val="es-MX"/>
        </w:rPr>
        <w:t>Connection</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 xml:space="preserve">(DECT Access </w:t>
      </w:r>
      <w:proofErr w:type="spellStart"/>
      <w:r w:rsidR="00245636" w:rsidRPr="00245636">
        <w:rPr>
          <w:rFonts w:ascii="Tahoma" w:hAnsi="Tahoma" w:cs="Tahoma"/>
          <w:b/>
          <w:color w:val="1F497D" w:themeColor="text2"/>
          <w:sz w:val="22"/>
          <w:szCs w:val="22"/>
          <w:lang w:val="es-MX"/>
        </w:rPr>
        <w:t>Unit</w:t>
      </w:r>
      <w:proofErr w:type="spellEnd"/>
      <w:r w:rsidR="00245636" w:rsidRPr="00245636">
        <w:rPr>
          <w:rFonts w:ascii="Tahoma" w:hAnsi="Tahoma" w:cs="Tahoma"/>
          <w:b/>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277BF5"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5680;mso-wrap-edited:f" wrapcoords="-41 0 -41 21563 21600 21563 21600 0 -41 0" o:allowincell="f" stroked="t">
            <v:imagedata r:id="rId10" o:title=""/>
            <w10:wrap type="tight" side="right"/>
          </v:shape>
          <o:OLEObject Type="Embed" ProgID="PBrush" ShapeID="_x0000_s1046" DrawAspect="Content" ObjectID="_1554735104" r:id="rId11"/>
        </w:pi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w:t>
      </w:r>
      <w:proofErr w:type="gramStart"/>
      <w:r w:rsidRPr="001837D6">
        <w:rPr>
          <w:rFonts w:ascii="Tahoma" w:hAnsi="Tahoma" w:cs="Tahoma"/>
          <w:color w:val="1F497D" w:themeColor="text2"/>
          <w:sz w:val="22"/>
          <w:szCs w:val="22"/>
          <w:lang w:val="es-MX"/>
        </w:rPr>
        <w:t>DAN  es</w:t>
      </w:r>
      <w:proofErr w:type="gramEnd"/>
      <w:r w:rsidRPr="001837D6">
        <w:rPr>
          <w:rFonts w:ascii="Tahoma" w:hAnsi="Tahoma" w:cs="Tahoma"/>
          <w:color w:val="1F497D" w:themeColor="text2"/>
          <w:sz w:val="22"/>
          <w:szCs w:val="22"/>
          <w:lang w:val="es-MX"/>
        </w:rPr>
        <w:t xml:space="preserve">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División de Tiempo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 xml:space="preserve">operación full </w:t>
      </w:r>
      <w:proofErr w:type="spellStart"/>
      <w:r w:rsidRPr="001837D6">
        <w:rPr>
          <w:rFonts w:ascii="Tahoma" w:hAnsi="Tahoma" w:cs="Tahoma"/>
          <w:color w:val="1F497D" w:themeColor="text2"/>
          <w:sz w:val="22"/>
          <w:szCs w:val="22"/>
          <w:lang w:val="es-MX"/>
        </w:rPr>
        <w:t>duplex</w:t>
      </w:r>
      <w:proofErr w:type="spellEnd"/>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Obteniéndose un total de 120 canales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lastRenderedPageBreak/>
        <w:drawing>
          <wp:anchor distT="0" distB="0" distL="114300" distR="114300" simplePos="0" relativeHeight="251655680" behindDoc="0" locked="0" layoutInCell="0" allowOverlap="1" wp14:anchorId="32DEEDD6" wp14:editId="2D56F692">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Ttulo"/>
      </w:pPr>
      <w:r w:rsidRPr="003C03E8">
        <w:lastRenderedPageBreak/>
        <w:t xml:space="preserve">TECNOLOGÍA </w:t>
      </w:r>
      <w:r w:rsidR="00B16714">
        <w:t>INALAMBRICA</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58" w:name="_Toc441501308"/>
      <w:bookmarkStart w:id="59" w:name="_Toc477422038"/>
      <w:bookmarkStart w:id="60" w:name="_Toc477422194"/>
      <w:r w:rsidRPr="008F267F">
        <w:t xml:space="preserve">TECNOLOGIA </w:t>
      </w:r>
      <w:bookmarkEnd w:id="58"/>
      <w:r w:rsidR="00B16714">
        <w:t>INALAMBRICA</w:t>
      </w:r>
      <w:bookmarkEnd w:id="59"/>
      <w:bookmarkEnd w:id="60"/>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mayoría de las </w:t>
      </w:r>
      <w:proofErr w:type="spellStart"/>
      <w:r w:rsidRPr="001837D6">
        <w:rPr>
          <w:rFonts w:ascii="Tahoma" w:hAnsi="Tahoma" w:cs="Tahoma"/>
          <w:color w:val="1F497D" w:themeColor="text2"/>
          <w:sz w:val="22"/>
          <w:szCs w:val="22"/>
          <w:lang w:val="es-MX"/>
        </w:rPr>
        <w:t>WLANs</w:t>
      </w:r>
      <w:proofErr w:type="spellEnd"/>
      <w:r w:rsidRPr="001837D6">
        <w:rPr>
          <w:rFonts w:ascii="Tahoma" w:hAnsi="Tahoma" w:cs="Tahoma"/>
          <w:color w:val="1F497D" w:themeColor="text2"/>
          <w:sz w:val="22"/>
          <w:szCs w:val="22"/>
          <w:lang w:val="es-MX"/>
        </w:rPr>
        <w:t xml:space="preserve">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61" w:name="_Toc441501309"/>
      <w:bookmarkStart w:id="62" w:name="_Toc477422039"/>
      <w:bookmarkStart w:id="63" w:name="_Toc477422195"/>
      <w:r w:rsidRPr="001837D6">
        <w:t>TECNOLOGIA TELETRONICS</w:t>
      </w:r>
      <w:bookmarkEnd w:id="61"/>
      <w:bookmarkEnd w:id="62"/>
      <w:bookmarkEnd w:id="63"/>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w:t>
      </w:r>
      <w:proofErr w:type="spellStart"/>
      <w:r w:rsidRPr="001837D6">
        <w:rPr>
          <w:rFonts w:ascii="Tahoma" w:hAnsi="Tahoma" w:cs="Tahoma"/>
          <w:color w:val="1F497D" w:themeColor="text2"/>
          <w:sz w:val="22"/>
          <w:szCs w:val="22"/>
        </w:rPr>
        <w:t>Metropolitan</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Area</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NetWork</w:t>
      </w:r>
      <w:proofErr w:type="spellEnd"/>
      <w:r w:rsidRPr="001837D6">
        <w:rPr>
          <w:rFonts w:ascii="Tahoma" w:hAnsi="Tahoma" w:cs="Tahoma"/>
          <w:color w:val="1F497D" w:themeColor="text2"/>
          <w:sz w:val="22"/>
          <w:szCs w:val="22"/>
        </w:rPr>
        <w:t xml:space="preserve">,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D61F33">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64" w:name="_Toc441501310"/>
      <w:bookmarkStart w:id="65" w:name="_Toc477422040"/>
      <w:bookmarkStart w:id="66" w:name="_Toc477422196"/>
      <w:r w:rsidRPr="001837D6">
        <w:t xml:space="preserve">ARQUITECTURA </w:t>
      </w:r>
      <w:r w:rsidR="00B16714">
        <w:t>INALAMBRICA</w:t>
      </w:r>
      <w:bookmarkEnd w:id="64"/>
      <w:bookmarkEnd w:id="65"/>
      <w:bookmarkEnd w:id="66"/>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67" w:name="_Toc441501311"/>
      <w:bookmarkStart w:id="68" w:name="_Toc477422041"/>
      <w:bookmarkStart w:id="69" w:name="_Toc477422197"/>
      <w:r w:rsidRPr="001837D6">
        <w:lastRenderedPageBreak/>
        <w:t xml:space="preserve">CARACTERISTICAS </w:t>
      </w:r>
      <w:r w:rsidR="00B16714">
        <w:t>INALAMBRICA</w:t>
      </w:r>
      <w:bookmarkEnd w:id="67"/>
      <w:bookmarkEnd w:id="68"/>
      <w:bookmarkEnd w:id="69"/>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w:t>
      </w:r>
      <w:proofErr w:type="gramStart"/>
      <w:r w:rsidR="0089193E" w:rsidRPr="001837D6">
        <w:rPr>
          <w:rFonts w:ascii="Tahoma" w:hAnsi="Tahoma" w:cs="Tahoma"/>
          <w:color w:val="1F497D" w:themeColor="text2"/>
          <w:sz w:val="22"/>
          <w:szCs w:val="22"/>
          <w:lang w:val="es-BO"/>
        </w:rPr>
        <w:t>servicio  Wireless</w:t>
      </w:r>
      <w:proofErr w:type="gramEnd"/>
      <w:r w:rsidR="0089193E"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w:t>
      </w:r>
      <w:proofErr w:type="gramStart"/>
      <w:r w:rsidRPr="001837D6">
        <w:rPr>
          <w:rFonts w:ascii="Tahoma" w:hAnsi="Tahoma" w:cs="Tahoma"/>
          <w:color w:val="1F497D" w:themeColor="text2"/>
          <w:sz w:val="22"/>
          <w:szCs w:val="22"/>
          <w:lang w:val="es-BO"/>
        </w:rPr>
        <w:t>de</w:t>
      </w:r>
      <w:proofErr w:type="gramEnd"/>
      <w:r w:rsidRPr="001837D6">
        <w:rPr>
          <w:rFonts w:ascii="Tahoma" w:hAnsi="Tahoma" w:cs="Tahoma"/>
          <w:color w:val="1F497D" w:themeColor="text2"/>
          <w:sz w:val="22"/>
          <w:szCs w:val="22"/>
          <w:lang w:val="es-BO"/>
        </w:rPr>
        <w:t xml:space="preserv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w:t>
      </w:r>
      <w:proofErr w:type="gramStart"/>
      <w:r w:rsidRPr="001837D6">
        <w:rPr>
          <w:rFonts w:ascii="Tahoma" w:hAnsi="Tahoma" w:cs="Tahoma"/>
          <w:color w:val="1F497D" w:themeColor="text2"/>
          <w:sz w:val="22"/>
          <w:szCs w:val="22"/>
          <w:lang w:val="es-BO"/>
        </w:rPr>
        <w:t>pierden  fácilmente</w:t>
      </w:r>
      <w:proofErr w:type="gramEnd"/>
      <w:r w:rsidRPr="001837D6">
        <w:rPr>
          <w:rFonts w:ascii="Tahoma" w:hAnsi="Tahoma" w:cs="Tahoma"/>
          <w:color w:val="1F497D" w:themeColor="text2"/>
          <w:sz w:val="22"/>
          <w:szCs w:val="22"/>
          <w:lang w:val="es-BO"/>
        </w:rPr>
        <w:t xml:space="preserv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Por ejemplo con CPE MIMO </w:t>
      </w:r>
      <w:proofErr w:type="spellStart"/>
      <w:r w:rsidRPr="001837D6">
        <w:rPr>
          <w:rFonts w:ascii="Tahoma" w:hAnsi="Tahoma" w:cs="Tahoma"/>
          <w:color w:val="1F497D" w:themeColor="text2"/>
          <w:sz w:val="22"/>
          <w:szCs w:val="22"/>
          <w:lang w:val="es-BO"/>
        </w:rPr>
        <w:t>ZyXel</w:t>
      </w:r>
      <w:proofErr w:type="spellEnd"/>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5">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Ttulo"/>
      </w:pPr>
      <w:r>
        <w:t>TECNOLOGÍA FTTX</w:t>
      </w:r>
    </w:p>
    <w:p w:rsidR="0089193E" w:rsidRDefault="0089193E" w:rsidP="0089193E">
      <w:pPr>
        <w:rPr>
          <w:lang w:eastAsia="en-US" w:bidi="en-US"/>
        </w:rPr>
      </w:pPr>
    </w:p>
    <w:p w:rsidR="00245636" w:rsidRDefault="0089193E" w:rsidP="003C03E8">
      <w:pPr>
        <w:pStyle w:val="Ttulo1"/>
      </w:pPr>
      <w:bookmarkStart w:id="70" w:name="_Toc441501312"/>
      <w:bookmarkStart w:id="71" w:name="_Toc477422042"/>
      <w:bookmarkStart w:id="72" w:name="_Toc477422198"/>
      <w:r>
        <w:t>TECNOLOGÍA FTTX</w:t>
      </w:r>
      <w:bookmarkEnd w:id="70"/>
      <w:bookmarkEnd w:id="71"/>
      <w:bookmarkEnd w:id="72"/>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 xml:space="preserve">La tecnología de telecomunicaciones </w:t>
      </w:r>
      <w:proofErr w:type="spellStart"/>
      <w:r w:rsidRPr="00245636">
        <w:rPr>
          <w:rFonts w:ascii="Tahoma" w:hAnsi="Tahoma" w:cs="Tahoma"/>
          <w:color w:val="1F497D" w:themeColor="text2"/>
          <w:sz w:val="22"/>
          <w:szCs w:val="22"/>
        </w:rPr>
        <w:t>FTTx</w:t>
      </w:r>
      <w:proofErr w:type="spellEnd"/>
      <w:r w:rsidRPr="00245636">
        <w:rPr>
          <w:rFonts w:ascii="Tahoma" w:hAnsi="Tahoma" w:cs="Tahoma"/>
          <w:color w:val="1F497D" w:themeColor="text2"/>
          <w:sz w:val="22"/>
          <w:szCs w:val="22"/>
        </w:rPr>
        <w:t xml:space="preserve"> (del inglés </w:t>
      </w:r>
      <w:proofErr w:type="spellStart"/>
      <w:r w:rsidRPr="00245636">
        <w:rPr>
          <w:rFonts w:ascii="Tahoma" w:hAnsi="Tahoma" w:cs="Tahoma"/>
          <w:color w:val="1F497D" w:themeColor="text2"/>
          <w:sz w:val="22"/>
          <w:szCs w:val="22"/>
        </w:rPr>
        <w:t>Fiber</w:t>
      </w:r>
      <w:proofErr w:type="spellEnd"/>
      <w:r w:rsidRPr="00245636">
        <w:rPr>
          <w:rFonts w:ascii="Tahoma" w:hAnsi="Tahoma" w:cs="Tahoma"/>
          <w:color w:val="1F497D" w:themeColor="text2"/>
          <w:sz w:val="22"/>
          <w:szCs w:val="22"/>
        </w:rPr>
        <w:t xml:space="preserve"> to </w:t>
      </w:r>
      <w:proofErr w:type="spellStart"/>
      <w:r w:rsidRPr="00245636">
        <w:rPr>
          <w:rFonts w:ascii="Tahoma" w:hAnsi="Tahoma" w:cs="Tahoma"/>
          <w:color w:val="1F497D" w:themeColor="text2"/>
          <w:sz w:val="22"/>
          <w:szCs w:val="22"/>
        </w:rPr>
        <w:t>the</w:t>
      </w:r>
      <w:proofErr w:type="spellEnd"/>
      <w:r w:rsidRPr="00245636">
        <w:rPr>
          <w:rFonts w:ascii="Tahoma" w:hAnsi="Tahoma" w:cs="Tahoma"/>
          <w:color w:val="1F497D" w:themeColor="text2"/>
          <w:sz w:val="22"/>
          <w:szCs w:val="22"/>
        </w:rPr>
        <w:t xml:space="preserve"> x) es un término genérico para designar cualquier acceso de banda ancha sobre fibra óptica que sustituya total o parcialmente el cobre del bucle de acceso. El acrónimo </w:t>
      </w:r>
      <w:proofErr w:type="spellStart"/>
      <w:r w:rsidRPr="00245636">
        <w:rPr>
          <w:rFonts w:ascii="Tahoma" w:hAnsi="Tahoma" w:cs="Tahoma"/>
          <w:color w:val="1F497D" w:themeColor="text2"/>
          <w:sz w:val="22"/>
          <w:szCs w:val="22"/>
        </w:rPr>
        <w:t>FTTx</w:t>
      </w:r>
      <w:proofErr w:type="spellEnd"/>
      <w:r w:rsidRPr="00245636">
        <w:rPr>
          <w:rFonts w:ascii="Tahoma" w:hAnsi="Tahoma" w:cs="Tahoma"/>
          <w:color w:val="1F497D" w:themeColor="text2"/>
          <w:sz w:val="22"/>
          <w:szCs w:val="22"/>
        </w:rPr>
        <w:t xml:space="preserve"> se origina como generalización de las distintas configuraciones desplegadas (FTTN, FTTC, FTTB, FTTH...), 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73" w:name="_Toc441501313"/>
      <w:bookmarkStart w:id="74" w:name="_Toc477422043"/>
      <w:bookmarkStart w:id="75" w:name="_Toc477422199"/>
      <w:r w:rsidRPr="002071CC">
        <w:t>TERMINOLOGÍA</w:t>
      </w:r>
      <w:bookmarkEnd w:id="73"/>
      <w:bookmarkEnd w:id="74"/>
      <w:bookmarkEnd w:id="75"/>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proofErr w:type="gramStart"/>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w:t>
      </w:r>
      <w:proofErr w:type="gramEnd"/>
      <w:r w:rsidRPr="00EE1C2A">
        <w:rPr>
          <w:rFonts w:ascii="Tahoma" w:hAnsi="Tahoma" w:cs="Tahoma"/>
          <w:color w:val="1F497D" w:themeColor="text2"/>
          <w:sz w:val="22"/>
          <w:szCs w:val="22"/>
          <w:lang w:val="en-US"/>
        </w:rPr>
        <w:t xml:space="preserve"> </w:t>
      </w:r>
      <w:proofErr w:type="gramStart"/>
      <w:r w:rsidRPr="00EE1C2A">
        <w:rPr>
          <w:rFonts w:ascii="Tahoma" w:hAnsi="Tahoma" w:cs="Tahoma"/>
          <w:color w:val="1F497D" w:themeColor="text2"/>
          <w:sz w:val="22"/>
          <w:szCs w:val="22"/>
          <w:lang w:val="en-US"/>
        </w:rPr>
        <w:t>Fiber to the Home.</w:t>
      </w:r>
      <w:proofErr w:type="gramEnd"/>
      <w:r w:rsidRPr="00EE1C2A">
        <w:rPr>
          <w:rFonts w:ascii="Tahoma" w:hAnsi="Tahoma" w:cs="Tahoma"/>
          <w:color w:val="1F497D" w:themeColor="text2"/>
          <w:sz w:val="22"/>
          <w:szCs w:val="22"/>
          <w:lang w:val="en-US"/>
        </w:rPr>
        <w:t xml:space="preserv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Passive</w:t>
      </w:r>
      <w:proofErr w:type="spellEnd"/>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Optical</w:t>
      </w:r>
      <w:proofErr w:type="spellEnd"/>
      <w:r w:rsidRPr="00FA7C09">
        <w:rPr>
          <w:rFonts w:ascii="Tahoma" w:hAnsi="Tahoma" w:cs="Tahoma"/>
          <w:color w:val="1F497D" w:themeColor="text2"/>
          <w:sz w:val="22"/>
          <w:szCs w:val="22"/>
        </w:rPr>
        <w:t xml:space="preserve">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lastRenderedPageBreak/>
        <w:t>MDU</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Multidwelling</w:t>
      </w:r>
      <w:proofErr w:type="spellEnd"/>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Unit</w:t>
      </w:r>
      <w:proofErr w:type="spellEnd"/>
      <w:r w:rsidRPr="0069558A">
        <w:rPr>
          <w:rFonts w:ascii="Tahoma" w:hAnsi="Tahoma" w:cs="Tahoma"/>
          <w:color w:val="1F497D" w:themeColor="text2"/>
          <w:sz w:val="22"/>
          <w:szCs w:val="22"/>
        </w:rPr>
        <w:t>). Dispositivo ubicado en edificios para brindar servicio a los usuarios mediante la tecnología VDSL2.</w:t>
      </w: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76" w:name="_Toc441501314"/>
      <w:bookmarkStart w:id="77" w:name="_Toc477422044"/>
      <w:bookmarkStart w:id="78" w:name="_Toc477422200"/>
      <w:r w:rsidRPr="00671B80">
        <w:t>ARQUITECTURA</w:t>
      </w:r>
      <w:bookmarkEnd w:id="76"/>
      <w:bookmarkEnd w:id="77"/>
      <w:bookmarkEnd w:id="78"/>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490CB4" w:rsidRDefault="00490CB4" w:rsidP="00490CB4">
      <w:pPr>
        <w:pStyle w:val="Ttulo2"/>
        <w:numPr>
          <w:ilvl w:val="0"/>
          <w:numId w:val="0"/>
        </w:numPr>
        <w:ind w:left="12"/>
      </w:pPr>
      <w:bookmarkStart w:id="79" w:name="_Toc441501315"/>
      <w:bookmarkStart w:id="80" w:name="_Toc477422045"/>
      <w:bookmarkStart w:id="81" w:name="_Toc477422201"/>
    </w:p>
    <w:p w:rsidR="0089193E" w:rsidRPr="00671B80" w:rsidRDefault="0089193E" w:rsidP="003C03E8">
      <w:pPr>
        <w:pStyle w:val="Ttulo2"/>
      </w:pPr>
      <w:r w:rsidRPr="00671B80">
        <w:t>ELEMENTOS ÓPTICOS PASIVOS</w:t>
      </w:r>
      <w:bookmarkEnd w:id="79"/>
      <w:bookmarkEnd w:id="80"/>
      <w:bookmarkEnd w:id="81"/>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proofErr w:type="spellStart"/>
      <w:r w:rsidRPr="0069558A">
        <w:rPr>
          <w:rFonts w:ascii="Tahoma" w:hAnsi="Tahoma" w:cs="Tahoma"/>
          <w:bCs/>
          <w:color w:val="1F497D" w:themeColor="text2"/>
          <w:sz w:val="22"/>
          <w:szCs w:val="22"/>
          <w:lang w:val="es-BO"/>
        </w:rPr>
        <w:t>Splitters</w:t>
      </w:r>
      <w:proofErr w:type="spellEnd"/>
      <w:r w:rsidRPr="0069558A">
        <w:rPr>
          <w:rFonts w:ascii="Tahoma" w:hAnsi="Tahoma" w:cs="Tahoma"/>
          <w:bCs/>
          <w:color w:val="1F497D" w:themeColor="text2"/>
          <w:sz w:val="22"/>
          <w:szCs w:val="22"/>
          <w:lang w:val="es-BO"/>
        </w:rPr>
        <w:t xml:space="preserve">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proofErr w:type="spellStart"/>
      <w:r>
        <w:rPr>
          <w:rFonts w:ascii="Tahoma" w:hAnsi="Tahoma" w:cs="Tahoma"/>
          <w:color w:val="1F497D" w:themeColor="text2"/>
          <w:sz w:val="22"/>
          <w:szCs w:val="22"/>
          <w:lang w:val="es-BO"/>
        </w:rPr>
        <w:t>FTTx</w:t>
      </w:r>
      <w:proofErr w:type="spellEnd"/>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xml:space="preserve">, Es la fibra óptica que interconecta </w:t>
      </w:r>
      <w:proofErr w:type="spellStart"/>
      <w:r w:rsidRPr="0069558A">
        <w:rPr>
          <w:rFonts w:ascii="Tahoma" w:hAnsi="Tahoma" w:cs="Tahoma"/>
          <w:color w:val="1F497D" w:themeColor="text2"/>
          <w:sz w:val="22"/>
          <w:szCs w:val="22"/>
          <w:lang w:val="es-BO"/>
        </w:rPr>
        <w:t>Splitters</w:t>
      </w:r>
      <w:proofErr w:type="spellEnd"/>
      <w:r w:rsidRPr="0069558A">
        <w:rPr>
          <w:rFonts w:ascii="Tahoma" w:hAnsi="Tahoma" w:cs="Tahoma"/>
          <w:color w:val="1F497D" w:themeColor="text2"/>
          <w:sz w:val="22"/>
          <w:szCs w:val="22"/>
          <w:lang w:val="es-BO"/>
        </w:rPr>
        <w:t xml:space="preserve">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82" w:name="_Toc441501316"/>
      <w:bookmarkStart w:id="83" w:name="_Toc477422046"/>
      <w:bookmarkStart w:id="84" w:name="_Toc477422202"/>
      <w:r w:rsidRPr="00671B80">
        <w:t>ELEMENTOS DE TERMINACIÓN</w:t>
      </w:r>
      <w:bookmarkEnd w:id="82"/>
      <w:bookmarkEnd w:id="83"/>
      <w:bookmarkEnd w:id="84"/>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 xml:space="preserve">Conector SC-SC </w:t>
      </w:r>
      <w:proofErr w:type="spellStart"/>
      <w:r w:rsidRPr="006E4BA8">
        <w:rPr>
          <w:rFonts w:ascii="Tahoma" w:hAnsi="Tahoma" w:cs="Tahoma"/>
          <w:color w:val="1F497D" w:themeColor="text2"/>
          <w:sz w:val="22"/>
          <w:szCs w:val="22"/>
          <w:lang w:eastAsia="es-ES"/>
        </w:rPr>
        <w:t>conectorizado</w:t>
      </w:r>
      <w:proofErr w:type="spellEnd"/>
      <w:r w:rsidRPr="006E4BA8">
        <w:rPr>
          <w:rFonts w:ascii="Tahoma" w:hAnsi="Tahoma" w:cs="Tahoma"/>
          <w:color w:val="1F497D" w:themeColor="text2"/>
          <w:sz w:val="22"/>
          <w:szCs w:val="22"/>
          <w:lang w:eastAsia="es-ES"/>
        </w:rPr>
        <w:t xml:space="preserve">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Ttulo"/>
      </w:pPr>
    </w:p>
    <w:p w:rsidR="0089193E" w:rsidRPr="001837D6" w:rsidRDefault="0089193E" w:rsidP="003C03E8">
      <w:pPr>
        <w:pStyle w:val="Ttulo"/>
      </w:pPr>
      <w:r w:rsidRPr="001837D6">
        <w:t xml:space="preserve">EQUIPOS </w:t>
      </w:r>
      <w:proofErr w:type="spellStart"/>
      <w:r w:rsidRPr="001837D6">
        <w:rPr>
          <w:lang w:eastAsia="es-BO"/>
        </w:rPr>
        <w:t>TELES.VoIPBOX</w:t>
      </w:r>
      <w:proofErr w:type="spellEnd"/>
      <w:r w:rsidRPr="001837D6">
        <w:rPr>
          <w:lang w:eastAsia="es-BO"/>
        </w:rPr>
        <w:t xml:space="preserve">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85" w:name="_Toc441501317"/>
      <w:bookmarkStart w:id="86" w:name="_Toc477422047"/>
      <w:bookmarkStart w:id="87" w:name="_Toc477422203"/>
      <w:r w:rsidRPr="001837D6">
        <w:t xml:space="preserve">EQUIPOS </w:t>
      </w:r>
      <w:proofErr w:type="spellStart"/>
      <w:r w:rsidRPr="001837D6">
        <w:t>TELES.VoIPBOX</w:t>
      </w:r>
      <w:proofErr w:type="spellEnd"/>
      <w:r w:rsidRPr="001837D6">
        <w:t xml:space="preserve"> GSM</w:t>
      </w:r>
      <w:bookmarkEnd w:id="85"/>
      <w:bookmarkEnd w:id="86"/>
      <w:bookmarkEnd w:id="87"/>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88" w:name="_Toc441501318"/>
      <w:bookmarkStart w:id="89" w:name="_Toc477422048"/>
      <w:bookmarkStart w:id="90" w:name="_Toc477422204"/>
      <w:r w:rsidRPr="001837D6">
        <w:t>FUNCIONAMIENTO</w:t>
      </w:r>
      <w:bookmarkEnd w:id="88"/>
      <w:bookmarkEnd w:id="89"/>
      <w:bookmarkEnd w:id="9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Adicionalmente se pueden configurar líneas internas de </w:t>
      </w:r>
      <w:proofErr w:type="spellStart"/>
      <w:r w:rsidRPr="001837D6">
        <w:rPr>
          <w:rFonts w:ascii="Tahoma" w:hAnsi="Tahoma" w:cs="Tahoma"/>
          <w:color w:val="1F497D" w:themeColor="text2"/>
          <w:sz w:val="22"/>
          <w:szCs w:val="22"/>
          <w:lang w:val="es-BO"/>
        </w:rPr>
        <w:t>VoiP</w:t>
      </w:r>
      <w:proofErr w:type="spellEnd"/>
      <w:r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91" w:name="_Toc441501319"/>
      <w:bookmarkStart w:id="92" w:name="_Toc477422049"/>
      <w:bookmarkStart w:id="93" w:name="_Toc477422205"/>
      <w:r w:rsidRPr="001837D6">
        <w:t>EQUIPO TERMINAL</w:t>
      </w:r>
      <w:bookmarkEnd w:id="91"/>
      <w:bookmarkEnd w:id="92"/>
      <w:bookmarkEnd w:id="93"/>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94" w:name="_Toc441501320"/>
      <w:bookmarkStart w:id="95" w:name="_Toc477422050"/>
      <w:bookmarkStart w:id="96" w:name="_Toc477422206"/>
      <w:r w:rsidRPr="001837D6">
        <w:t>SEÑAL</w:t>
      </w:r>
      <w:bookmarkEnd w:id="94"/>
      <w:bookmarkEnd w:id="95"/>
      <w:bookmarkEnd w:id="96"/>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97" w:name="_Toc441501321"/>
      <w:bookmarkStart w:id="98" w:name="_Toc477422051"/>
      <w:bookmarkStart w:id="99" w:name="_Toc477422207"/>
      <w:r w:rsidRPr="001837D6">
        <w:t>PRECAUCIONES</w:t>
      </w:r>
      <w:bookmarkEnd w:id="97"/>
      <w:bookmarkEnd w:id="98"/>
      <w:bookmarkEnd w:id="99"/>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100" w:name="_Toc441501322"/>
      <w:bookmarkStart w:id="101" w:name="_Toc477422052"/>
      <w:bookmarkStart w:id="102" w:name="_Toc477422208"/>
      <w:r w:rsidRPr="001837D6">
        <w:t xml:space="preserve">GRAFICO </w:t>
      </w:r>
      <w:proofErr w:type="gramStart"/>
      <w:r w:rsidRPr="001837D6">
        <w:t>DEL  EQUIPO</w:t>
      </w:r>
      <w:bookmarkEnd w:id="100"/>
      <w:bookmarkEnd w:id="101"/>
      <w:bookmarkEnd w:id="102"/>
      <w:proofErr w:type="gramEnd"/>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103" w:name="_Toc441501323"/>
      <w:bookmarkStart w:id="104" w:name="_Toc477422053"/>
      <w:bookmarkStart w:id="105" w:name="_Toc477422209"/>
      <w:r w:rsidRPr="001837D6">
        <w:t>MODELOS DE EQUIPOS TELES</w:t>
      </w:r>
      <w:bookmarkEnd w:id="103"/>
      <w:bookmarkEnd w:id="104"/>
      <w:bookmarkEnd w:id="105"/>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1"/>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2"/>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3"/>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4"/>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AD91FD9" id="Grupo 21" o:spid="_x0000_s1026" style="position:absolute;margin-left:142.7pt;margin-top:13.5pt;width:149.1pt;height:120.55pt;z-index:251658752"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5"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6"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7"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8"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bookmarkStart w:id="106" w:name="_Toc441501324"/>
    <w:bookmarkStart w:id="107" w:name="_Toc477422054"/>
    <w:bookmarkStart w:id="108" w:name="_Toc477422210"/>
    <w:p w:rsidR="0089193E" w:rsidRPr="001837D6" w:rsidRDefault="003C03E8" w:rsidP="003C03E8">
      <w:pPr>
        <w:pStyle w:val="Ttulo2"/>
      </w:pPr>
      <w:r>
        <w:rPr>
          <w:noProof/>
          <w:lang w:eastAsia="es-BO"/>
        </w:rPr>
        <w:lastRenderedPageBreak/>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Line </w:t>
                              </w:r>
                              <w:r w:rsidRPr="00E8656D">
                                <w:rPr>
                                  <w:rFonts w:ascii="Arial" w:hAnsi="Arial" w:cstheme="minorBidi"/>
                                  <w:b/>
                                  <w:color w:val="1F497D" w:themeColor="text2"/>
                                  <w:kern w:val="24"/>
                                  <w:sz w:val="28"/>
                                  <w:szCs w:val="28"/>
                                  <w:lang w:val="de-DE"/>
                                </w:rPr>
                                <w:t>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Pr="00E13B86" w:rsidRDefault="00D0492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7FCF9B0"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xOLAAAAA2wAAAA8AAABkcnMvZG93bnJldi54bWxET02LwjAQvS/4H8IIXhZNK4tINYoILl6E&#10;1V0Qb0MztsVmUppsTf+9EQRv83ifs1wHU4uOWldZVpBOEhDEudUVFwr+fnfjOQjnkTXWlklBTw7W&#10;q8HHEjNt73yk7uQLEUPYZaig9L7JpHR5SQbdxDbEkbva1qCPsC2kbvEew00tp0kykwYrjg0lNrQt&#10;Kb+d/o0CPsuvLuj98XLJd/3nTx/Sw3dQajQMmwUIT8G/xS/3Xsf5KTx/iQfI1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3E4sAAAADbAAAADwAAAAAAAAAAAAAAAACfAgAA&#10;ZHJzL2Rvd25yZXYueG1sUEsFBgAAAAAEAAQA9wAAAIwDAAAAAA==&#10;">
                  <v:imagedata r:id="rId30"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Line </w:t>
                        </w:r>
                        <w:r w:rsidRPr="00E8656D">
                          <w:rPr>
                            <w:rFonts w:ascii="Arial" w:hAnsi="Arial" w:cstheme="minorBidi"/>
                            <w:b/>
                            <w:color w:val="1F497D" w:themeColor="text2"/>
                            <w:kern w:val="24"/>
                            <w:sz w:val="28"/>
                            <w:szCs w:val="28"/>
                            <w:lang w:val="de-DE"/>
                          </w:rPr>
                          <w:t>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D04920" w:rsidRPr="00E13B86" w:rsidRDefault="00D0492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Qr8MA&#10;AADbAAAADwAAAGRycy9kb3ducmV2LnhtbESPQW/CMAyF75P4D5GRdhspO2yoEBCCoe1KKRJHqzFt&#10;oXFKE6Dw6+fDpN1svef3Ps8WvWvUjbpQezYwHiWgiAtvay4N5LvN2wRUiMgWG89k4EEBFvPBywxT&#10;6++8pVsWSyUhHFI0UMXYplqHoiKHYeRbYtGOvnMYZe1KbTu8S7hr9HuSfGiHNUtDhS2tKirO2dUZ&#10;mIT6a/ds4+H5mR3Xp8s+T77zszGvw345BRWpj//mv+sfK/gCK7/IA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Qr8MAAADbAAAADwAAAAAAAAAAAAAAAACYAgAAZHJzL2Rv&#10;d25yZXYueG1sUEsFBgAAAAAEAAQA9QAAAIgD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D04920" w:rsidRDefault="00D04920" w:rsidP="0089193E"/>
                    </w:txbxContent>
                  </v:textbox>
                </v:shape>
                <v:shape id="Freeform 16" o:spid="_x0000_s1035" style="position:absolute;left:24669;top:31321;width:59770;height:20161;visibility:visible;mso-wrap-style:square;v-text-anchor:top"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k78A&#10;AADbAAAADwAAAGRycy9kb3ducmV2LnhtbERPTYvCMBC9C/6HMII3TV0X0dpUxEXpbbEKehyasS02&#10;k9JErf9+s7Cwt3m8z0k2vWnEkzpXW1Ywm0YgiAuray4VnE/7yRKE88gaG8uk4E0ONulwkGCs7YuP&#10;9Mx9KUIIuxgVVN63sZSuqMigm9qWOHA32xn0AXal1B2+Qrhp5EcULaTBmkNDhS3tKiru+cMo4Ozr&#10;qi+Wt+X8O3vPD584W+ao1HjUb9cgPPX+X/znznSYv4LfX8IBM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9xaTvwAAANsAAAAPAAAAAAAAAAAAAAAAAJgCAABkcnMvZG93bnJl&#10;di54bWxQSwUGAAAAAAQABAD1AAAAhAM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D04920" w:rsidRDefault="00D04920" w:rsidP="0089193E"/>
                    </w:txbxContent>
                  </v:textbox>
                </v:shape>
                <v:shape id="Freeform 17" o:spid="_x0000_s1036" style="position:absolute;left:60674;top:32051;width:23876;height:18002;visibility:visible;mso-wrap-style:square;v-text-anchor:top"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Exb4A&#10;AADbAAAADwAAAGRycy9kb3ducmV2LnhtbERPy4rCMBTdD/gP4QqzG1Nd+KhGEUHQlViHcXtprk2x&#10;uSlJrJ2/NwvB5eG8V5veNqIjH2rHCsajDARx6XTNlYLfy/5nDiJEZI2NY1LwTwE268HXCnPtnnym&#10;roiVSCEcclRgYmxzKUNpyGIYuZY4cTfnLcYEfSW1x2cKt42cZNlUWqw5NRhsaWeovBcPqyD642mx&#10;xdNfy7IrdtOrmZ2rXqnvYb9dgojUx4/47T5oBZO0P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uLhMW+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D04920" w:rsidRDefault="00D04920" w:rsidP="0089193E"/>
                    </w:txbxContent>
                  </v:textbox>
                </v:shape>
                <w10:wrap type="topAndBottom"/>
              </v:group>
            </w:pict>
          </mc:Fallback>
        </mc:AlternateContent>
      </w:r>
      <w:r w:rsidR="0089193E" w:rsidRPr="001837D6">
        <w:t>POSIBLES ENLACES</w:t>
      </w:r>
      <w:bookmarkEnd w:id="106"/>
      <w:bookmarkEnd w:id="107"/>
      <w:bookmarkEnd w:id="108"/>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Ttul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109" w:name="_Toc441501325"/>
      <w:bookmarkStart w:id="110" w:name="_Toc477422055"/>
      <w:bookmarkStart w:id="111" w:name="_Toc477422211"/>
      <w:r>
        <w:rPr>
          <w:lang w:val="es-BO"/>
        </w:rPr>
        <w:t xml:space="preserve">LA </w:t>
      </w:r>
      <w:r w:rsidRPr="00C06569">
        <w:rPr>
          <w:lang w:val="es-BO"/>
        </w:rPr>
        <w:t>FIBRA OPTICA</w:t>
      </w:r>
      <w:bookmarkEnd w:id="109"/>
      <w:bookmarkEnd w:id="110"/>
      <w:bookmarkEnd w:id="111"/>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lastRenderedPageBreak/>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112" w:name="_Toc441501326"/>
      <w:bookmarkStart w:id="113" w:name="_Toc477422056"/>
      <w:bookmarkStart w:id="114" w:name="_Toc477422212"/>
      <w:r w:rsidRPr="001837D6">
        <w:t>FUNCIONAMIENTO</w:t>
      </w:r>
      <w:bookmarkEnd w:id="112"/>
      <w:bookmarkEnd w:id="113"/>
      <w:bookmarkEnd w:id="11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etc. Al aumentar la velocidad de transmisión de las redes ópticas WDM hasta valores de 40 </w:t>
      </w:r>
      <w:proofErr w:type="spellStart"/>
      <w:r w:rsidRPr="00CB73EB">
        <w:rPr>
          <w:rFonts w:ascii="Tahoma" w:hAnsi="Tahoma" w:cs="Tahoma"/>
          <w:color w:val="1F497D" w:themeColor="text2"/>
          <w:sz w:val="22"/>
          <w:szCs w:val="22"/>
        </w:rPr>
        <w:t>Gbps</w:t>
      </w:r>
      <w:proofErr w:type="spellEnd"/>
      <w:r w:rsidRPr="00CB73EB">
        <w:rPr>
          <w:rFonts w:ascii="Tahoma" w:hAnsi="Tahoma" w:cs="Tahoma"/>
          <w:color w:val="1F497D" w:themeColor="text2"/>
          <w:sz w:val="22"/>
          <w:szCs w:val="22"/>
        </w:rPr>
        <w:t xml:space="preserve">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Tipos de fibra óptica </w:t>
      </w:r>
      <w:proofErr w:type="spellStart"/>
      <w:r w:rsidRPr="00CB73EB">
        <w:rPr>
          <w:rFonts w:ascii="Tahoma" w:hAnsi="Tahoma" w:cs="Tahoma"/>
          <w:b/>
          <w:bCs/>
          <w:color w:val="1F497D" w:themeColor="text2"/>
          <w:sz w:val="22"/>
          <w:szCs w:val="22"/>
        </w:rPr>
        <w:t>monomodo</w:t>
      </w:r>
      <w:proofErr w:type="spellEnd"/>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w:t>
      </w:r>
      <w:proofErr w:type="spellStart"/>
      <w:r w:rsidRPr="00CB73EB">
        <w:rPr>
          <w:rFonts w:ascii="Tahoma" w:hAnsi="Tahoma" w:cs="Tahoma"/>
          <w:color w:val="1F497D" w:themeColor="text2"/>
          <w:sz w:val="22"/>
          <w:szCs w:val="22"/>
        </w:rPr>
        <w:t>Standarization</w:t>
      </w:r>
      <w:proofErr w:type="spellEnd"/>
      <w:r w:rsidRPr="00CB73EB">
        <w:rPr>
          <w:rFonts w:ascii="Tahoma" w:hAnsi="Tahoma" w:cs="Tahoma"/>
          <w:color w:val="1F497D" w:themeColor="text2"/>
          <w:sz w:val="22"/>
          <w:szCs w:val="22"/>
        </w:rPr>
        <w:t xml:space="preserve"> Sector) estandariza tanto las descripciones de la </w:t>
      </w:r>
      <w:r w:rsidRPr="00CB73EB">
        <w:rPr>
          <w:rFonts w:ascii="Tahoma" w:hAnsi="Tahoma" w:cs="Tahoma"/>
          <w:b/>
          <w:bCs/>
          <w:color w:val="1F497D" w:themeColor="text2"/>
          <w:sz w:val="22"/>
          <w:szCs w:val="22"/>
        </w:rPr>
        <w:t xml:space="preserve">fibras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y </w:t>
      </w:r>
      <w:proofErr w:type="spellStart"/>
      <w:r w:rsidRPr="00CB73EB">
        <w:rPr>
          <w:rFonts w:ascii="Tahoma" w:hAnsi="Tahoma" w:cs="Tahoma"/>
          <w:b/>
          <w:bCs/>
          <w:color w:val="1F497D" w:themeColor="text2"/>
          <w:sz w:val="22"/>
          <w:szCs w:val="22"/>
        </w:rPr>
        <w:t>multimodo</w:t>
      </w:r>
      <w:proofErr w:type="spellEnd"/>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w:t>
      </w:r>
      <w:proofErr w:type="spellStart"/>
      <w:r w:rsidRPr="00CB73EB">
        <w:rPr>
          <w:rFonts w:ascii="Tahoma" w:hAnsi="Tahoma" w:cs="Tahoma"/>
          <w:color w:val="1F497D" w:themeColor="text2"/>
          <w:sz w:val="22"/>
          <w:szCs w:val="22"/>
        </w:rPr>
        <w:t>monomodo</w:t>
      </w:r>
      <w:proofErr w:type="spellEnd"/>
      <w:r w:rsidRPr="00CB73EB">
        <w:rPr>
          <w:rFonts w:ascii="Tahoma" w:hAnsi="Tahoma" w:cs="Tahoma"/>
          <w:color w:val="1F497D" w:themeColor="text2"/>
          <w:sz w:val="22"/>
          <w:szCs w:val="22"/>
        </w:rPr>
        <w:t xml:space="preserve">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Fibra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también pueden transmitir en otras longitudes de onda. Las fibras G.652.A y B presentan un pico de atenuación por la presencia de OH- en torno a 1383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mientras las G.652.C y D están libres de este pico. Las revisiones más recientes, marzo de 2003 y mayo de 2005, crearon dos nuevas categorías para reducir PMD del enlace</w:t>
      </w:r>
      <w:proofErr w:type="gramStart"/>
      <w:r w:rsidRPr="00CB73EB">
        <w:rPr>
          <w:rFonts w:ascii="Tahoma" w:hAnsi="Tahoma" w:cs="Tahoma"/>
          <w:color w:val="1F497D" w:themeColor="text2"/>
          <w:sz w:val="22"/>
          <w:szCs w:val="22"/>
        </w:rPr>
        <w:t>  a</w:t>
      </w:r>
      <w:proofErr w:type="gramEnd"/>
      <w:r w:rsidRPr="00CB73EB">
        <w:rPr>
          <w:rFonts w:ascii="Tahoma" w:hAnsi="Tahoma" w:cs="Tahoma"/>
          <w:color w:val="1F497D" w:themeColor="text2"/>
          <w:sz w:val="22"/>
          <w:szCs w:val="22"/>
        </w:rPr>
        <w:t xml:space="preserve"> 0,20 </w:t>
      </w:r>
      <w:proofErr w:type="spellStart"/>
      <w:r w:rsidRPr="00CB73EB">
        <w:rPr>
          <w:rFonts w:ascii="Tahoma" w:hAnsi="Tahoma" w:cs="Tahoma"/>
          <w:color w:val="1F497D" w:themeColor="text2"/>
          <w:sz w:val="22"/>
          <w:szCs w:val="22"/>
        </w:rPr>
        <w:t>ps</w:t>
      </w:r>
      <w:proofErr w:type="spellEnd"/>
      <w:r w:rsidRPr="00CB73EB">
        <w:rPr>
          <w:rFonts w:ascii="Tahoma" w:hAnsi="Tahoma" w:cs="Tahoma"/>
          <w:color w:val="1F497D" w:themeColor="text2"/>
          <w:sz w:val="22"/>
          <w:szCs w:val="22"/>
        </w:rPr>
        <w:t xml:space="preserve">/√Km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 xml:space="preserve">1310 </w:t>
            </w:r>
            <w:proofErr w:type="spellStart"/>
            <w:r>
              <w:rPr>
                <w:rFonts w:ascii="Tahoma" w:hAnsi="Tahoma" w:cs="Tahoma"/>
                <w:color w:val="1F497D" w:themeColor="text2"/>
              </w:rPr>
              <w:t>nm</w:t>
            </w:r>
            <w:proofErr w:type="spellEnd"/>
            <w:r>
              <w:rPr>
                <w:rFonts w:ascii="Tahoma" w:hAnsi="Tahoma" w:cs="Tahoma"/>
                <w:color w:val="1F497D" w:themeColor="text2"/>
              </w:rPr>
              <w:t>,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1310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Amplia cobertura: bandas O a L. Similar a G</w:t>
            </w:r>
            <w:proofErr w:type="gramStart"/>
            <w:r w:rsidRPr="00081F14">
              <w:rPr>
                <w:rFonts w:ascii="Tahoma" w:hAnsi="Tahoma" w:cs="Tahoma"/>
                <w:color w:val="1F497D" w:themeColor="text2"/>
              </w:rPr>
              <w:t>,652</w:t>
            </w:r>
            <w:proofErr w:type="gramEnd"/>
            <w:r w:rsidRPr="00081F14">
              <w:rPr>
                <w:rFonts w:ascii="Tahoma" w:hAnsi="Tahoma" w:cs="Tahoma"/>
                <w:color w:val="1F497D" w:themeColor="text2"/>
              </w:rPr>
              <w:t xml:space="preserve">, B pero permite la transmisión en ancho </w:t>
            </w:r>
            <w:r>
              <w:rPr>
                <w:rFonts w:ascii="Tahoma" w:hAnsi="Tahoma" w:cs="Tahoma"/>
                <w:color w:val="1F497D" w:themeColor="text2"/>
              </w:rPr>
              <w:t xml:space="preserve">de banda extendido de 1360 </w:t>
            </w:r>
            <w:proofErr w:type="spellStart"/>
            <w:r>
              <w:rPr>
                <w:rFonts w:ascii="Tahoma" w:hAnsi="Tahoma" w:cs="Tahoma"/>
                <w:color w:val="1F497D" w:themeColor="text2"/>
              </w:rPr>
              <w:t>nm</w:t>
            </w:r>
            <w:proofErr w:type="spellEnd"/>
            <w:r>
              <w:rPr>
                <w:rFonts w:ascii="Tahoma" w:hAnsi="Tahoma" w:cs="Tahoma"/>
                <w:color w:val="1F497D" w:themeColor="text2"/>
              </w:rPr>
              <w:t xml:space="preserve">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1383 ± 3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 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y C (1530-1565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estas fibras pueden ser usadas en bandas L</w:t>
      </w:r>
      <w:proofErr w:type="gramStart"/>
      <w:r w:rsidRPr="00CB73EB">
        <w:rPr>
          <w:rFonts w:ascii="Tahoma" w:hAnsi="Tahoma" w:cs="Tahoma"/>
          <w:color w:val="1F497D" w:themeColor="text2"/>
          <w:sz w:val="22"/>
          <w:szCs w:val="22"/>
        </w:rPr>
        <w:t>  (</w:t>
      </w:r>
      <w:proofErr w:type="gramEnd"/>
      <w:r w:rsidRPr="00CB73EB">
        <w:rPr>
          <w:rFonts w:ascii="Tahoma" w:hAnsi="Tahoma" w:cs="Tahoma"/>
          <w:color w:val="1F497D" w:themeColor="text2"/>
          <w:sz w:val="22"/>
          <w:szCs w:val="22"/>
        </w:rPr>
        <w:t xml:space="preserve">1565-1625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para DWDM y S+C+L (1460-1625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lastRenderedPageBreak/>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Fibra </w:t>
      </w:r>
      <w:proofErr w:type="spellStart"/>
      <w:r w:rsidRPr="00CB73EB">
        <w:rPr>
          <w:rFonts w:ascii="Tahoma" w:hAnsi="Tahoma" w:cs="Tahoma"/>
          <w:b/>
          <w:color w:val="1F497D" w:themeColor="text2"/>
          <w:sz w:val="22"/>
          <w:szCs w:val="22"/>
        </w:rPr>
        <w:t>monomodo</w:t>
      </w:r>
      <w:proofErr w:type="spellEnd"/>
      <w:r w:rsidRPr="00CB73EB">
        <w:rPr>
          <w:rFonts w:ascii="Tahoma" w:hAnsi="Tahoma" w:cs="Tahoma"/>
          <w:b/>
          <w:color w:val="1F497D" w:themeColor="text2"/>
          <w:sz w:val="22"/>
          <w:szCs w:val="22"/>
        </w:rPr>
        <w:t xml:space="preserve">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Las características mecánicas, geométricas y de transmisión de las fibras de dispersión desplazada no nula NZDS (Non Zero Dispersión </w:t>
      </w:r>
      <w:proofErr w:type="spellStart"/>
      <w:r w:rsidRPr="00CB73EB">
        <w:rPr>
          <w:rFonts w:ascii="Tahoma" w:hAnsi="Tahoma" w:cs="Tahoma"/>
          <w:color w:val="1F497D" w:themeColor="text2"/>
          <w:sz w:val="22"/>
          <w:szCs w:val="22"/>
        </w:rPr>
        <w:t>Shifted</w:t>
      </w:r>
      <w:proofErr w:type="spellEnd"/>
      <w:r w:rsidRPr="00CB73EB">
        <w:rPr>
          <w:rFonts w:ascii="Tahoma" w:hAnsi="Tahoma" w:cs="Tahoma"/>
          <w:color w:val="1F497D" w:themeColor="text2"/>
          <w:sz w:val="22"/>
          <w:szCs w:val="22"/>
        </w:rPr>
        <w:t>) están recogidas en la recomendación ITU-T G.655. Estas fibras están</w:t>
      </w:r>
      <w:proofErr w:type="gramStart"/>
      <w:r w:rsidRPr="00CB73EB">
        <w:rPr>
          <w:rFonts w:ascii="Tahoma" w:hAnsi="Tahoma" w:cs="Tahoma"/>
          <w:color w:val="1F497D" w:themeColor="text2"/>
          <w:sz w:val="22"/>
          <w:szCs w:val="22"/>
        </w:rPr>
        <w:t>  pensadas</w:t>
      </w:r>
      <w:proofErr w:type="gramEnd"/>
      <w:r w:rsidRPr="00CB73EB">
        <w:rPr>
          <w:rFonts w:ascii="Tahoma" w:hAnsi="Tahoma" w:cs="Tahoma"/>
          <w:color w:val="1F497D" w:themeColor="text2"/>
          <w:sz w:val="22"/>
          <w:szCs w:val="22"/>
        </w:rPr>
        <w:t xml:space="preserve"> para transmitir en tercera ventana con bajos valores de D, entre 1530nm y 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se ha previsto que puedan soportar transmisiones en longitudes de onda mayores de 1625 y menores de 1460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La recomendación ITU-T G.655 recoge diferentes subtipos de fibra NZDS, en los que varían fundamentalmente los siguientes parámetros: dispersión cromática, diámetro de campo modal (MFD) y PMD. Es una recomendación más reciente y que permite más variación de los parámetros que la G.652, en la</w:t>
      </w:r>
      <w:proofErr w:type="gramStart"/>
      <w:r w:rsidRPr="00CB73EB">
        <w:rPr>
          <w:rFonts w:ascii="Tahoma" w:hAnsi="Tahoma" w:cs="Tahoma"/>
          <w:color w:val="1F497D" w:themeColor="text2"/>
          <w:sz w:val="22"/>
          <w:szCs w:val="22"/>
        </w:rPr>
        <w:t>  que</w:t>
      </w:r>
      <w:proofErr w:type="gramEnd"/>
      <w:r w:rsidRPr="00CB73EB">
        <w:rPr>
          <w:rFonts w:ascii="Tahoma" w:hAnsi="Tahoma" w:cs="Tahoma"/>
          <w:color w:val="1F497D" w:themeColor="text2"/>
          <w:sz w:val="22"/>
          <w:szCs w:val="22"/>
        </w:rPr>
        <w:t xml:space="preserv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6,0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bl>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115" w:name="_Toc441501327"/>
      <w:bookmarkStart w:id="116" w:name="_Toc477422057"/>
      <w:bookmarkStart w:id="117" w:name="_Toc477422213"/>
      <w:r w:rsidRPr="001837D6">
        <w:t>EQUIPO TERMINAL</w:t>
      </w:r>
      <w:bookmarkEnd w:id="115"/>
      <w:bookmarkEnd w:id="116"/>
      <w:bookmarkEnd w:id="117"/>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3"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277BF5" w:rsidP="00F229A0">
            <w:pPr>
              <w:numPr>
                <w:ilvl w:val="0"/>
                <w:numId w:val="21"/>
              </w:numPr>
              <w:jc w:val="both"/>
              <w:rPr>
                <w:rFonts w:ascii="Tahoma" w:hAnsi="Tahoma" w:cs="Tahoma"/>
                <w:color w:val="1F497D" w:themeColor="text2"/>
                <w:sz w:val="22"/>
                <w:szCs w:val="22"/>
              </w:rPr>
            </w:pPr>
            <w:hyperlink r:id="rId34" w:anchor="Multiplexaci.C3.B3n_por_divisi.C3.B3n_de_tiempo" w:history="1">
              <w:proofErr w:type="spellStart"/>
              <w:r w:rsidR="0089193E" w:rsidRPr="00CB73EB">
                <w:rPr>
                  <w:rFonts w:ascii="Tahoma" w:hAnsi="Tahoma" w:cs="Tahoma"/>
                  <w:color w:val="1F497D" w:themeColor="text2"/>
                  <w:sz w:val="22"/>
                  <w:szCs w:val="22"/>
                </w:rPr>
                <w:t>Multiplexación</w:t>
              </w:r>
              <w:proofErr w:type="spellEnd"/>
              <w:r w:rsidR="0089193E" w:rsidRPr="00CB73EB">
                <w:rPr>
                  <w:rFonts w:ascii="Tahoma" w:hAnsi="Tahoma" w:cs="Tahoma"/>
                  <w:color w:val="1F497D" w:themeColor="text2"/>
                  <w:sz w:val="22"/>
                  <w:szCs w:val="22"/>
                </w:rPr>
                <w:t xml:space="preserve"> por división de tiempo</w:t>
              </w:r>
            </w:hyperlink>
            <w:r w:rsidR="0089193E" w:rsidRPr="00CB73EB">
              <w:rPr>
                <w:rFonts w:ascii="Tahoma" w:hAnsi="Tahoma" w:cs="Tahoma"/>
                <w:color w:val="1F497D" w:themeColor="text2"/>
                <w:sz w:val="22"/>
                <w:szCs w:val="22"/>
              </w:rPr>
              <w:t xml:space="preserve"> </w:t>
            </w:r>
          </w:p>
          <w:p w:rsidR="0089193E" w:rsidRPr="006C72C6" w:rsidRDefault="00277BF5" w:rsidP="00F229A0">
            <w:pPr>
              <w:numPr>
                <w:ilvl w:val="0"/>
                <w:numId w:val="21"/>
              </w:numPr>
              <w:jc w:val="both"/>
              <w:rPr>
                <w:rFonts w:ascii="Tahoma" w:hAnsi="Tahoma" w:cs="Tahoma"/>
                <w:color w:val="1F497D" w:themeColor="text2"/>
                <w:sz w:val="22"/>
                <w:szCs w:val="22"/>
              </w:rPr>
            </w:pPr>
            <w:hyperlink r:id="rId35"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proofErr w:type="spellStart"/>
      <w:r w:rsidRPr="00245636">
        <w:rPr>
          <w:rFonts w:ascii="Tahoma" w:hAnsi="Tahoma" w:cs="Tahoma"/>
          <w:b/>
          <w:color w:val="1F497D" w:themeColor="text2"/>
          <w:sz w:val="22"/>
          <w:szCs w:val="22"/>
        </w:rPr>
        <w:t>Multiplexación</w:t>
      </w:r>
      <w:proofErr w:type="spellEnd"/>
      <w:r w:rsidRPr="00245636">
        <w:rPr>
          <w:rFonts w:ascii="Tahoma" w:hAnsi="Tahoma" w:cs="Tahoma"/>
          <w:b/>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 (MDT) o (TDM), del inglés Time División </w:t>
      </w:r>
      <w:proofErr w:type="spellStart"/>
      <w:r w:rsidRPr="00CB73EB">
        <w:rPr>
          <w:rFonts w:ascii="Tahoma" w:hAnsi="Tahoma" w:cs="Tahoma"/>
          <w:color w:val="1F497D" w:themeColor="text2"/>
          <w:sz w:val="22"/>
          <w:szCs w:val="22"/>
        </w:rPr>
        <w:t>Multiplexing</w:t>
      </w:r>
      <w:proofErr w:type="spellEnd"/>
      <w:r w:rsidRPr="00CB73EB">
        <w:rPr>
          <w:rFonts w:ascii="Tahoma" w:hAnsi="Tahoma" w:cs="Tahoma"/>
          <w:color w:val="1F497D" w:themeColor="text2"/>
          <w:sz w:val="22"/>
          <w:szCs w:val="22"/>
        </w:rPr>
        <w:t xml:space="preserve">, es el tipo de </w:t>
      </w:r>
      <w:hyperlink r:id="rId36"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más utilizado en la actualidad, especialmente en los sistemas de transmisión </w:t>
      </w:r>
      <w:hyperlink r:id="rId37"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8"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En la figura 1 siguiente se representa, esquematizada de forma muy simple, un conjunto </w:t>
      </w:r>
      <w:hyperlink r:id="rId39"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proofErr w:type="spellStart"/>
      <w:r w:rsidR="00277BF5">
        <w:fldChar w:fldCharType="begin"/>
      </w:r>
      <w:r w:rsidR="00277BF5">
        <w:instrText xml:space="preserve"> HYPERLINK "http://es.wikipedia.org/wiki/Demultiplexor" \o "Demultiplexor" </w:instrText>
      </w:r>
      <w:r w:rsidR="00277BF5">
        <w:fldChar w:fldCharType="separate"/>
      </w:r>
      <w:r w:rsidRPr="00CB73EB">
        <w:rPr>
          <w:rFonts w:ascii="Tahoma" w:hAnsi="Tahoma" w:cs="Tahoma"/>
          <w:color w:val="1F497D" w:themeColor="text2"/>
          <w:sz w:val="22"/>
          <w:szCs w:val="22"/>
        </w:rPr>
        <w:t>demultiplexor</w:t>
      </w:r>
      <w:proofErr w:type="spellEnd"/>
      <w:r w:rsidR="00277BF5">
        <w:rPr>
          <w:rFonts w:ascii="Tahoma" w:hAnsi="Tahoma" w:cs="Tahoma"/>
          <w:color w:val="1F497D" w:themeColor="text2"/>
          <w:sz w:val="22"/>
          <w:szCs w:val="22"/>
        </w:rPr>
        <w:fldChar w:fldCharType="end"/>
      </w:r>
      <w:r w:rsidRPr="00CB73EB">
        <w:rPr>
          <w:rFonts w:ascii="Tahoma" w:hAnsi="Tahoma" w:cs="Tahoma"/>
          <w:color w:val="1F497D" w:themeColor="text2"/>
          <w:sz w:val="22"/>
          <w:szCs w:val="22"/>
        </w:rPr>
        <w:t xml:space="preserve"> para ilustrar como se realiza la </w:t>
      </w:r>
      <w:proofErr w:type="spellStart"/>
      <w:r w:rsidRPr="00CB73EB">
        <w:rPr>
          <w:rFonts w:ascii="Tahoma" w:hAnsi="Tahoma" w:cs="Tahoma"/>
          <w:color w:val="1F497D" w:themeColor="text2"/>
          <w:sz w:val="22"/>
          <w:szCs w:val="22"/>
        </w:rPr>
        <w:t>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w:t>
      </w:r>
      <w:proofErr w:type="spellStart"/>
      <w:r w:rsidRPr="00CB73EB">
        <w:rPr>
          <w:rFonts w:ascii="Tahoma" w:hAnsi="Tahoma" w:cs="Tahoma"/>
          <w:color w:val="1F497D" w:themeColor="text2"/>
          <w:sz w:val="22"/>
          <w:szCs w:val="22"/>
        </w:rPr>
        <w:t>Multiple</w:t>
      </w:r>
      <w:proofErr w:type="spellEnd"/>
      <w:r w:rsidRPr="00CB73EB">
        <w:rPr>
          <w:rFonts w:ascii="Tahoma" w:hAnsi="Tahoma" w:cs="Tahoma"/>
          <w:color w:val="1F497D" w:themeColor="text2"/>
          <w:sz w:val="22"/>
          <w:szCs w:val="22"/>
        </w:rPr>
        <w:t xml:space="preserve"> Access o TDMA, del inglés) es una técnica de </w:t>
      </w:r>
      <w:hyperlink r:id="rId42"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Esta técnica de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118" w:name="_Toc441501328"/>
      <w:bookmarkStart w:id="119" w:name="_Toc477422058"/>
      <w:bookmarkStart w:id="120" w:name="_Toc477422214"/>
      <w:r>
        <w:t>RED DE FIBRA ÓPTICA URBANA</w:t>
      </w:r>
      <w:bookmarkEnd w:id="118"/>
      <w:bookmarkEnd w:id="119"/>
      <w:bookmarkEnd w:id="12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lastRenderedPageBreak/>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Default="0089193E" w:rsidP="0089193E">
      <w:pPr>
        <w:jc w:val="both"/>
        <w:rPr>
          <w:rFonts w:ascii="Tahoma" w:hAnsi="Tahoma" w:cs="Tahoma"/>
          <w:color w:val="1F497D" w:themeColor="text2"/>
          <w:sz w:val="22"/>
          <w:szCs w:val="22"/>
          <w:lang w:val="es-BO"/>
        </w:rPr>
      </w:pPr>
    </w:p>
    <w:p w:rsidR="00490CB4" w:rsidRDefault="00490CB4" w:rsidP="0089193E">
      <w:pPr>
        <w:jc w:val="both"/>
        <w:rPr>
          <w:rFonts w:ascii="Tahoma" w:hAnsi="Tahoma" w:cs="Tahoma"/>
          <w:color w:val="1F497D" w:themeColor="text2"/>
          <w:sz w:val="22"/>
          <w:szCs w:val="22"/>
          <w:lang w:val="es-BO"/>
        </w:rPr>
      </w:pPr>
    </w:p>
    <w:p w:rsidR="00490CB4" w:rsidRDefault="00490CB4" w:rsidP="0089193E">
      <w:pPr>
        <w:jc w:val="both"/>
        <w:rPr>
          <w:rFonts w:ascii="Tahoma" w:hAnsi="Tahoma" w:cs="Tahoma"/>
          <w:color w:val="1F497D" w:themeColor="text2"/>
          <w:sz w:val="22"/>
          <w:szCs w:val="22"/>
          <w:lang w:val="es-BO"/>
        </w:rPr>
      </w:pPr>
    </w:p>
    <w:p w:rsidR="00D04920" w:rsidRPr="001837D6" w:rsidRDefault="00D04920" w:rsidP="00490CB4">
      <w:pPr>
        <w:pStyle w:val="Ttulo1"/>
        <w:rPr>
          <w:lang w:val="es-BO"/>
        </w:rPr>
      </w:pPr>
      <w:bookmarkStart w:id="121" w:name="_Toc477422215"/>
      <w:r w:rsidRPr="001837D6">
        <w:t xml:space="preserve">RED </w:t>
      </w:r>
      <w:r>
        <w:t>LTE</w:t>
      </w:r>
      <w:bookmarkEnd w:id="121"/>
    </w:p>
    <w:p w:rsidR="00D04920" w:rsidRPr="001837D6" w:rsidRDefault="00D04920" w:rsidP="00D04920">
      <w:pPr>
        <w:jc w:val="both"/>
        <w:rPr>
          <w:rFonts w:ascii="Tahoma" w:hAnsi="Tahoma" w:cs="Tahoma"/>
          <w:color w:val="1F497D" w:themeColor="text2"/>
          <w:sz w:val="22"/>
          <w:szCs w:val="22"/>
          <w:lang w:val="es-BO"/>
        </w:rPr>
      </w:pPr>
    </w:p>
    <w:p w:rsidR="00D04920" w:rsidRPr="001837D6" w:rsidRDefault="00D04920" w:rsidP="00D04920">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Es un </w:t>
      </w:r>
      <w:r w:rsidRPr="00CE64D1">
        <w:rPr>
          <w:rFonts w:ascii="Tahoma" w:hAnsi="Tahoma" w:cs="Tahoma"/>
          <w:color w:val="1F497D" w:themeColor="text2"/>
          <w:sz w:val="22"/>
          <w:szCs w:val="22"/>
          <w:lang w:val="es-BO"/>
        </w:rPr>
        <w:t xml:space="preserve">estándar de la norma </w:t>
      </w:r>
      <w:hyperlink r:id="rId45" w:tooltip="3GPP" w:history="1">
        <w:r w:rsidRPr="00CE64D1">
          <w:rPr>
            <w:rFonts w:ascii="Tahoma" w:hAnsi="Tahoma" w:cs="Tahoma"/>
            <w:color w:val="1F497D" w:themeColor="text2"/>
            <w:sz w:val="22"/>
            <w:szCs w:val="22"/>
            <w:lang w:val="es-BO"/>
          </w:rPr>
          <w:t>3GPP</w:t>
        </w:r>
      </w:hyperlink>
      <w:r w:rsidRPr="00CE64D1">
        <w:rPr>
          <w:rFonts w:ascii="Tahoma" w:hAnsi="Tahoma" w:cs="Tahoma"/>
          <w:color w:val="1F497D" w:themeColor="text2"/>
          <w:sz w:val="22"/>
          <w:szCs w:val="22"/>
          <w:lang w:val="es-BO"/>
        </w:rPr>
        <w:t xml:space="preserve">. Definida como una evolución de la norma 3GPP </w:t>
      </w:r>
      <w:hyperlink r:id="rId46" w:tooltip="UMTS" w:history="1">
        <w:r w:rsidRPr="00CE64D1">
          <w:rPr>
            <w:rFonts w:ascii="Tahoma" w:hAnsi="Tahoma" w:cs="Tahoma"/>
            <w:color w:val="1F497D" w:themeColor="text2"/>
            <w:sz w:val="22"/>
            <w:szCs w:val="22"/>
            <w:lang w:val="es-BO"/>
          </w:rPr>
          <w:t>UMTS</w:t>
        </w:r>
      </w:hyperlink>
      <w:r w:rsidRPr="00CE64D1">
        <w:rPr>
          <w:rFonts w:ascii="Tahoma" w:hAnsi="Tahoma" w:cs="Tahoma"/>
          <w:color w:val="1F497D" w:themeColor="text2"/>
          <w:sz w:val="22"/>
          <w:szCs w:val="22"/>
          <w:lang w:val="es-BO"/>
        </w:rPr>
        <w:t xml:space="preserve"> (3G), </w:t>
      </w:r>
      <w:r>
        <w:rPr>
          <w:rFonts w:ascii="Tahoma" w:hAnsi="Tahoma" w:cs="Tahoma"/>
          <w:color w:val="1F497D" w:themeColor="text2"/>
          <w:sz w:val="22"/>
          <w:szCs w:val="22"/>
          <w:lang w:val="es-BO"/>
        </w:rPr>
        <w:t xml:space="preserve">como </w:t>
      </w:r>
      <w:r w:rsidRPr="00CE64D1">
        <w:rPr>
          <w:rFonts w:ascii="Tahoma" w:hAnsi="Tahoma" w:cs="Tahoma"/>
          <w:color w:val="1F497D" w:themeColor="text2"/>
          <w:sz w:val="22"/>
          <w:szCs w:val="22"/>
          <w:lang w:val="es-BO"/>
        </w:rPr>
        <w:t>un nuevo concepto de arquitectura evolutiva (</w:t>
      </w:r>
      <w:hyperlink r:id="rId47" w:tooltip="Telefonía móvil 4G" w:history="1">
        <w:r w:rsidRPr="00CE64D1">
          <w:rPr>
            <w:rFonts w:ascii="Tahoma" w:hAnsi="Tahoma" w:cs="Tahoma"/>
            <w:color w:val="1F497D" w:themeColor="text2"/>
            <w:sz w:val="22"/>
            <w:szCs w:val="22"/>
            <w:lang w:val="es-BO"/>
          </w:rPr>
          <w:t>4G</w:t>
        </w:r>
      </w:hyperlink>
      <w:r w:rsidRPr="00CE64D1">
        <w:rPr>
          <w:rFonts w:ascii="Tahoma" w:hAnsi="Tahoma" w:cs="Tahoma"/>
          <w:color w:val="1F497D" w:themeColor="text2"/>
          <w:sz w:val="22"/>
          <w:szCs w:val="22"/>
          <w:lang w:val="es-BO"/>
        </w:rPr>
        <w:t>).</w:t>
      </w:r>
      <w:r>
        <w:rPr>
          <w:rFonts w:ascii="Tahoma" w:hAnsi="Tahoma" w:cs="Tahoma"/>
          <w:color w:val="1F497D" w:themeColor="text2"/>
          <w:sz w:val="22"/>
          <w:szCs w:val="22"/>
          <w:lang w:val="es-BO"/>
        </w:rPr>
        <w:t xml:space="preserve"> </w:t>
      </w:r>
      <w:r w:rsidRPr="00CE64D1">
        <w:rPr>
          <w:rFonts w:ascii="Tahoma" w:hAnsi="Tahoma" w:cs="Tahoma"/>
          <w:color w:val="1F497D" w:themeColor="text2"/>
          <w:sz w:val="22"/>
          <w:szCs w:val="22"/>
          <w:lang w:val="es-BO"/>
        </w:rPr>
        <w:t xml:space="preserve">Lo novedoso de LTE es la interfaz radioeléctrica basada en </w:t>
      </w:r>
      <w:hyperlink r:id="rId48" w:tooltip="OFDMA" w:history="1">
        <w:r w:rsidRPr="00CE64D1">
          <w:rPr>
            <w:rFonts w:ascii="Tahoma" w:hAnsi="Tahoma" w:cs="Tahoma"/>
            <w:color w:val="1F497D" w:themeColor="text2"/>
            <w:sz w:val="22"/>
            <w:szCs w:val="22"/>
            <w:lang w:val="es-BO"/>
          </w:rPr>
          <w:t>OFDMA</w:t>
        </w:r>
      </w:hyperlink>
      <w:r w:rsidRPr="00CE64D1">
        <w:rPr>
          <w:rFonts w:ascii="Tahoma" w:hAnsi="Tahoma" w:cs="Tahoma"/>
          <w:color w:val="1F497D" w:themeColor="text2"/>
          <w:sz w:val="22"/>
          <w:szCs w:val="22"/>
          <w:lang w:val="es-BO"/>
        </w:rPr>
        <w:t xml:space="preserve"> para el enlace descendente (DL) y </w:t>
      </w:r>
      <w:hyperlink r:id="rId49" w:tooltip="SC-FDMA" w:history="1">
        <w:r w:rsidRPr="00CE64D1">
          <w:rPr>
            <w:rFonts w:ascii="Tahoma" w:hAnsi="Tahoma" w:cs="Tahoma"/>
            <w:color w:val="1F497D" w:themeColor="text2"/>
            <w:sz w:val="22"/>
            <w:szCs w:val="22"/>
            <w:lang w:val="es-BO"/>
          </w:rPr>
          <w:t>SC-FDMA</w:t>
        </w:r>
      </w:hyperlink>
      <w:r w:rsidRPr="00CE64D1">
        <w:rPr>
          <w:rFonts w:ascii="Tahoma" w:hAnsi="Tahoma" w:cs="Tahoma"/>
          <w:color w:val="1F497D" w:themeColor="text2"/>
          <w:sz w:val="22"/>
          <w:szCs w:val="22"/>
          <w:lang w:val="es-BO"/>
        </w:rPr>
        <w:t xml:space="preserve"> para el enlace ascendente (UL). La modulación elegida por el estándar 3GPP hace que las diferentes tecnologías de antenas (</w:t>
      </w:r>
      <w:hyperlink r:id="rId50" w:tooltip="MIMO" w:history="1">
        <w:r w:rsidRPr="00CE64D1">
          <w:rPr>
            <w:rFonts w:ascii="Tahoma" w:hAnsi="Tahoma" w:cs="Tahoma"/>
            <w:color w:val="1F497D" w:themeColor="text2"/>
            <w:sz w:val="22"/>
            <w:szCs w:val="22"/>
            <w:lang w:val="es-BO"/>
          </w:rPr>
          <w:t>MIMO</w:t>
        </w:r>
      </w:hyperlink>
      <w:r w:rsidRPr="00CE64D1">
        <w:rPr>
          <w:rFonts w:ascii="Tahoma" w:hAnsi="Tahoma" w:cs="Tahoma"/>
          <w:color w:val="1F497D" w:themeColor="text2"/>
          <w:sz w:val="22"/>
          <w:szCs w:val="22"/>
          <w:lang w:val="es-BO"/>
        </w:rPr>
        <w:t>) tengan una mayor facilidad de implementación</w:t>
      </w:r>
      <w:r>
        <w:rPr>
          <w:rFonts w:ascii="Tahoma" w:hAnsi="Tahoma" w:cs="Tahoma"/>
          <w:color w:val="1F497D" w:themeColor="text2"/>
          <w:sz w:val="22"/>
          <w:szCs w:val="22"/>
          <w:lang w:val="es-BO"/>
        </w:rPr>
        <w:t>.</w:t>
      </w:r>
    </w:p>
    <w:p w:rsidR="00D04920" w:rsidRPr="001837D6" w:rsidRDefault="00D04920" w:rsidP="00D04920">
      <w:pPr>
        <w:jc w:val="both"/>
        <w:rPr>
          <w:rFonts w:ascii="Tahoma" w:hAnsi="Tahoma" w:cs="Tahoma"/>
          <w:color w:val="1F497D" w:themeColor="text2"/>
          <w:sz w:val="22"/>
          <w:szCs w:val="22"/>
          <w:lang w:val="es-BO"/>
        </w:rPr>
      </w:pPr>
    </w:p>
    <w:p w:rsidR="00D04920" w:rsidRPr="001837D6" w:rsidRDefault="00D04920" w:rsidP="00490CB4">
      <w:pPr>
        <w:pStyle w:val="Ttulo2"/>
      </w:pPr>
      <w:bookmarkStart w:id="122" w:name="_Toc477422216"/>
      <w:r w:rsidRPr="001837D6">
        <w:t>ELEMENTOS DE LA RED</w:t>
      </w:r>
      <w:bookmarkEnd w:id="122"/>
    </w:p>
    <w:p w:rsidR="00D04920" w:rsidRPr="001837D6" w:rsidRDefault="00D04920" w:rsidP="00D04920">
      <w:pPr>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AD6579">
        <w:rPr>
          <w:rFonts w:ascii="Tahoma" w:hAnsi="Tahoma" w:cs="Tahoma"/>
          <w:color w:val="1F497D" w:themeColor="text2"/>
          <w:sz w:val="22"/>
          <w:szCs w:val="22"/>
          <w:lang w:val="es-BO"/>
        </w:rPr>
        <w:t>Se pueden identificar tres elementos principales que constituyen la arquitectura de un</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sistema de comunicaciones</w:t>
      </w:r>
      <w:r>
        <w:rPr>
          <w:rFonts w:ascii="Tahoma" w:hAnsi="Tahoma" w:cs="Tahoma"/>
          <w:color w:val="1F497D" w:themeColor="text2"/>
          <w:sz w:val="22"/>
          <w:szCs w:val="22"/>
          <w:lang w:val="es-BO"/>
        </w:rPr>
        <w:t xml:space="preserve"> celular</w:t>
      </w:r>
      <w:r w:rsidRPr="00AD6579">
        <w:rPr>
          <w:rFonts w:ascii="Tahoma" w:hAnsi="Tahoma" w:cs="Tahoma"/>
          <w:color w:val="1F497D" w:themeColor="text2"/>
          <w:sz w:val="22"/>
          <w:szCs w:val="22"/>
          <w:lang w:val="es-BO"/>
        </w:rPr>
        <w:t>:</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Equipo de usuario</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Red de acceso</w:t>
      </w:r>
      <w:r>
        <w:rPr>
          <w:rFonts w:ascii="Tahoma" w:hAnsi="Tahoma" w:cs="Tahoma"/>
          <w:color w:val="1F497D" w:themeColor="text2"/>
          <w:sz w:val="22"/>
          <w:szCs w:val="22"/>
          <w:lang w:val="es-BO"/>
        </w:rPr>
        <w:t xml:space="preserve"> y </w:t>
      </w:r>
      <w:r w:rsidRPr="00AD6579">
        <w:rPr>
          <w:rFonts w:ascii="Tahoma" w:hAnsi="Tahoma" w:cs="Tahoma"/>
          <w:color w:val="1F497D" w:themeColor="text2"/>
          <w:sz w:val="22"/>
          <w:szCs w:val="22"/>
          <w:lang w:val="es-BO"/>
        </w:rPr>
        <w:t>Red troncal</w:t>
      </w:r>
      <w:r>
        <w:rPr>
          <w:rFonts w:ascii="Tahoma" w:hAnsi="Tahoma" w:cs="Tahoma"/>
          <w:color w:val="1F497D" w:themeColor="text2"/>
          <w:sz w:val="22"/>
          <w:szCs w:val="22"/>
          <w:lang w:val="es-BO"/>
        </w:rPr>
        <w:t>.</w:t>
      </w:r>
    </w:p>
    <w:p w:rsidR="00D04920" w:rsidRPr="00AD6579" w:rsidRDefault="00D04920" w:rsidP="00D04920">
      <w:pPr>
        <w:autoSpaceDE w:val="0"/>
        <w:autoSpaceDN w:val="0"/>
        <w:adjustRightInd w:val="0"/>
        <w:rPr>
          <w:rFonts w:ascii="Tahoma" w:hAnsi="Tahoma" w:cs="Tahoma"/>
          <w:color w:val="1F497D" w:themeColor="text2"/>
          <w:sz w:val="22"/>
          <w:szCs w:val="22"/>
          <w:lang w:val="es-BO"/>
        </w:rPr>
      </w:pPr>
    </w:p>
    <w:p w:rsidR="00D04920" w:rsidRPr="001837D6" w:rsidRDefault="00D04920" w:rsidP="00490CB4">
      <w:pPr>
        <w:pStyle w:val="Ttulo3"/>
      </w:pPr>
      <w:bookmarkStart w:id="123" w:name="_Toc477422217"/>
      <w:r>
        <w:t>EQUIPO DE USUARIO</w:t>
      </w:r>
      <w:bookmarkEnd w:id="123"/>
    </w:p>
    <w:p w:rsidR="00D04920" w:rsidRPr="001837D6" w:rsidRDefault="00D04920" w:rsidP="00D04920">
      <w:pPr>
        <w:jc w:val="both"/>
        <w:rPr>
          <w:rFonts w:ascii="Tahoma" w:hAnsi="Tahoma" w:cs="Tahoma"/>
          <w:color w:val="1F497D" w:themeColor="text2"/>
          <w:sz w:val="22"/>
          <w:szCs w:val="22"/>
        </w:rPr>
      </w:pPr>
    </w:p>
    <w:p w:rsidR="00D04920" w:rsidRPr="00AD6579"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Es el d</w:t>
      </w:r>
      <w:r w:rsidRPr="00AD6579">
        <w:rPr>
          <w:rFonts w:ascii="Tahoma" w:hAnsi="Tahoma" w:cs="Tahoma"/>
          <w:color w:val="1F497D" w:themeColor="text2"/>
          <w:sz w:val="22"/>
          <w:szCs w:val="22"/>
          <w:lang w:val="es-BO"/>
        </w:rPr>
        <w:t xml:space="preserve">ispositivo que permite al usuario </w:t>
      </w:r>
      <w:r>
        <w:rPr>
          <w:rFonts w:ascii="Tahoma" w:hAnsi="Tahoma" w:cs="Tahoma"/>
          <w:color w:val="1F497D" w:themeColor="text2"/>
          <w:sz w:val="22"/>
          <w:szCs w:val="22"/>
          <w:lang w:val="es-BO"/>
        </w:rPr>
        <w:t xml:space="preserve">acceder a los servicios que nos ofrece la red. El </w:t>
      </w:r>
      <w:r w:rsidRPr="00AD6579">
        <w:rPr>
          <w:rFonts w:ascii="Tahoma" w:hAnsi="Tahoma" w:cs="Tahoma"/>
          <w:color w:val="1F497D" w:themeColor="text2"/>
          <w:sz w:val="22"/>
          <w:szCs w:val="22"/>
          <w:lang w:val="es-BO"/>
        </w:rPr>
        <w:t>dispositivo del usuario tend</w:t>
      </w:r>
      <w:r>
        <w:rPr>
          <w:rFonts w:ascii="Tahoma" w:hAnsi="Tahoma" w:cs="Tahoma"/>
          <w:color w:val="1F497D" w:themeColor="text2"/>
          <w:sz w:val="22"/>
          <w:szCs w:val="22"/>
          <w:lang w:val="es-BO"/>
        </w:rPr>
        <w:t xml:space="preserve">rá una tarjeta inteligente, </w:t>
      </w:r>
      <w:r w:rsidRPr="00AD6579">
        <w:rPr>
          <w:rFonts w:ascii="Tahoma" w:hAnsi="Tahoma" w:cs="Tahoma"/>
          <w:color w:val="1F497D" w:themeColor="text2"/>
          <w:sz w:val="22"/>
          <w:szCs w:val="22"/>
          <w:lang w:val="es-BO"/>
        </w:rPr>
        <w:t xml:space="preserve">LTE </w:t>
      </w:r>
      <w:r>
        <w:rPr>
          <w:rFonts w:ascii="Tahoma" w:hAnsi="Tahoma" w:cs="Tahoma"/>
          <w:color w:val="1F497D" w:themeColor="text2"/>
          <w:sz w:val="22"/>
          <w:szCs w:val="22"/>
          <w:lang w:val="es-BO"/>
        </w:rPr>
        <w:t>de</w:t>
      </w:r>
      <w:r w:rsidRPr="00AD6579">
        <w:rPr>
          <w:rFonts w:ascii="Tahoma" w:hAnsi="Tahoma" w:cs="Tahoma"/>
          <w:color w:val="1F497D" w:themeColor="text2"/>
          <w:sz w:val="22"/>
          <w:szCs w:val="22"/>
          <w:lang w:val="es-BO"/>
        </w:rPr>
        <w:t xml:space="preserve"> Cuarta Generación (4G) de Comunicaciones Móviles</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comúnmente</w:t>
      </w:r>
      <w:r>
        <w:rPr>
          <w:rFonts w:ascii="Tahoma" w:hAnsi="Tahoma" w:cs="Tahoma"/>
          <w:color w:val="1F497D" w:themeColor="text2"/>
          <w:sz w:val="22"/>
          <w:szCs w:val="22"/>
          <w:lang w:val="es-BO"/>
        </w:rPr>
        <w:t xml:space="preserve"> denominado tarjeta SIM (Subscribe </w:t>
      </w:r>
      <w:proofErr w:type="spellStart"/>
      <w:r>
        <w:rPr>
          <w:rFonts w:ascii="Tahoma" w:hAnsi="Tahoma" w:cs="Tahoma"/>
          <w:color w:val="1F497D" w:themeColor="text2"/>
          <w:sz w:val="22"/>
          <w:szCs w:val="22"/>
          <w:lang w:val="es-BO"/>
        </w:rPr>
        <w:t>Identity</w:t>
      </w:r>
      <w:proofErr w:type="spellEnd"/>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Modu</w:t>
      </w:r>
      <w:r>
        <w:rPr>
          <w:rFonts w:ascii="Tahoma" w:hAnsi="Tahoma" w:cs="Tahoma"/>
          <w:color w:val="1F497D" w:themeColor="text2"/>
          <w:sz w:val="22"/>
          <w:szCs w:val="22"/>
          <w:lang w:val="es-BO"/>
        </w:rPr>
        <w:t xml:space="preserve">le), que contendrá la </w:t>
      </w:r>
      <w:r w:rsidRPr="00AD6579">
        <w:rPr>
          <w:rFonts w:ascii="Tahoma" w:hAnsi="Tahoma" w:cs="Tahoma"/>
          <w:color w:val="1F497D" w:themeColor="text2"/>
          <w:sz w:val="22"/>
          <w:szCs w:val="22"/>
          <w:lang w:val="es-BO"/>
        </w:rPr>
        <w:t>información necesaria para poder conectarse a la red y p</w:t>
      </w:r>
      <w:r>
        <w:rPr>
          <w:rFonts w:ascii="Tahoma" w:hAnsi="Tahoma" w:cs="Tahoma"/>
          <w:color w:val="1F497D" w:themeColor="text2"/>
          <w:sz w:val="22"/>
          <w:szCs w:val="22"/>
          <w:lang w:val="es-BO"/>
        </w:rPr>
        <w:t xml:space="preserve">oder disfrutar de los servicios </w:t>
      </w:r>
      <w:r w:rsidRPr="00AD6579">
        <w:rPr>
          <w:rFonts w:ascii="Tahoma" w:hAnsi="Tahoma" w:cs="Tahoma"/>
          <w:color w:val="1F497D" w:themeColor="text2"/>
          <w:sz w:val="22"/>
          <w:szCs w:val="22"/>
          <w:lang w:val="es-BO"/>
        </w:rPr>
        <w:t xml:space="preserve">que ofrece </w:t>
      </w:r>
      <w:r>
        <w:rPr>
          <w:rFonts w:ascii="Tahoma" w:hAnsi="Tahoma" w:cs="Tahoma"/>
          <w:color w:val="1F497D" w:themeColor="text2"/>
          <w:sz w:val="22"/>
          <w:szCs w:val="22"/>
          <w:lang w:val="es-BO"/>
        </w:rPr>
        <w:t>ENTEL S.A.</w:t>
      </w:r>
      <w:r w:rsidRPr="00AD6579">
        <w:rPr>
          <w:rFonts w:ascii="Tahoma" w:hAnsi="Tahoma" w:cs="Tahoma"/>
          <w:color w:val="1F497D" w:themeColor="text2"/>
          <w:sz w:val="22"/>
          <w:szCs w:val="22"/>
          <w:lang w:val="es-BO"/>
        </w:rPr>
        <w:t xml:space="preserve"> Se conectará a la red a través</w:t>
      </w:r>
      <w:r>
        <w:rPr>
          <w:rFonts w:ascii="Tahoma" w:hAnsi="Tahoma" w:cs="Tahoma"/>
          <w:color w:val="1F497D" w:themeColor="text2"/>
          <w:sz w:val="22"/>
          <w:szCs w:val="22"/>
          <w:lang w:val="es-BO"/>
        </w:rPr>
        <w:t xml:space="preserve"> de la </w:t>
      </w:r>
      <w:r w:rsidRPr="00AD6579">
        <w:rPr>
          <w:rFonts w:ascii="Tahoma" w:hAnsi="Tahoma" w:cs="Tahoma"/>
          <w:color w:val="1F497D" w:themeColor="text2"/>
          <w:sz w:val="22"/>
          <w:szCs w:val="22"/>
          <w:lang w:val="es-BO"/>
        </w:rPr>
        <w:t>interfaz radio</w:t>
      </w:r>
    </w:p>
    <w:p w:rsidR="00D04920" w:rsidRPr="001837D6" w:rsidRDefault="00D04920" w:rsidP="00D04920">
      <w:pPr>
        <w:jc w:val="both"/>
        <w:rPr>
          <w:rFonts w:ascii="Tahoma" w:hAnsi="Tahoma" w:cs="Tahoma"/>
          <w:color w:val="1F497D" w:themeColor="text2"/>
          <w:sz w:val="22"/>
          <w:szCs w:val="22"/>
        </w:rPr>
      </w:pPr>
    </w:p>
    <w:p w:rsidR="00D04920" w:rsidRPr="001837D6" w:rsidRDefault="00D04920" w:rsidP="00490CB4">
      <w:pPr>
        <w:pStyle w:val="Ttulo3"/>
      </w:pPr>
      <w:bookmarkStart w:id="124" w:name="_Toc477422218"/>
      <w:r>
        <w:t>RED</w:t>
      </w:r>
      <w:r w:rsidRPr="00D73474">
        <w:t xml:space="preserve"> DE ACCESO</w:t>
      </w:r>
      <w:bookmarkEnd w:id="124"/>
    </w:p>
    <w:p w:rsidR="00D04920" w:rsidRPr="001837D6" w:rsidRDefault="00D04920" w:rsidP="00D04920">
      <w:pPr>
        <w:jc w:val="both"/>
        <w:rPr>
          <w:rFonts w:ascii="Tahoma" w:hAnsi="Tahoma" w:cs="Tahoma"/>
          <w:color w:val="1F497D" w:themeColor="text2"/>
          <w:sz w:val="22"/>
          <w:szCs w:val="22"/>
        </w:rPr>
      </w:pPr>
    </w:p>
    <w:p w:rsidR="00D04920" w:rsidRPr="00D73474"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rPr>
        <w:t>E</w:t>
      </w:r>
      <w:r w:rsidRPr="00AD6579">
        <w:rPr>
          <w:rFonts w:ascii="Tahoma" w:hAnsi="Tahoma" w:cs="Tahoma"/>
          <w:color w:val="1F497D" w:themeColor="text2"/>
          <w:sz w:val="22"/>
          <w:szCs w:val="22"/>
          <w:lang w:val="es-BO"/>
        </w:rPr>
        <w:t>s la parte del sistema que realiza la comunicación, transmisión</w:t>
      </w:r>
      <w:r>
        <w:rPr>
          <w:rFonts w:ascii="Tahoma" w:hAnsi="Tahoma" w:cs="Tahoma"/>
          <w:color w:val="1F497D" w:themeColor="text2"/>
          <w:sz w:val="22"/>
          <w:szCs w:val="22"/>
          <w:lang w:val="es-BO"/>
        </w:rPr>
        <w:t xml:space="preserve"> de</w:t>
      </w:r>
      <w:r w:rsidRPr="00AD6579">
        <w:rPr>
          <w:rFonts w:ascii="Tahoma" w:hAnsi="Tahoma" w:cs="Tahoma"/>
          <w:color w:val="1F497D" w:themeColor="text2"/>
          <w:sz w:val="22"/>
          <w:szCs w:val="22"/>
          <w:lang w:val="es-BO"/>
        </w:rPr>
        <w:t xml:space="preserve"> radio,</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con los equipos de usuario para proporcionar la conecti</w:t>
      </w:r>
      <w:r>
        <w:rPr>
          <w:rFonts w:ascii="Tahoma" w:hAnsi="Tahoma" w:cs="Tahoma"/>
          <w:color w:val="1F497D" w:themeColor="text2"/>
          <w:sz w:val="22"/>
          <w:szCs w:val="22"/>
          <w:lang w:val="es-BO"/>
        </w:rPr>
        <w:t xml:space="preserve">vidad con la red troncal. Es la </w:t>
      </w:r>
      <w:r w:rsidRPr="00AD6579">
        <w:rPr>
          <w:rFonts w:ascii="Tahoma" w:hAnsi="Tahoma" w:cs="Tahoma"/>
          <w:color w:val="1F497D" w:themeColor="text2"/>
          <w:sz w:val="22"/>
          <w:szCs w:val="22"/>
          <w:lang w:val="es-BO"/>
        </w:rPr>
        <w:t>responsable de gestionar los recursos radio que estén</w:t>
      </w:r>
      <w:r>
        <w:rPr>
          <w:rFonts w:ascii="Tahoma" w:hAnsi="Tahoma" w:cs="Tahoma"/>
          <w:color w:val="1F497D" w:themeColor="text2"/>
          <w:sz w:val="22"/>
          <w:szCs w:val="22"/>
          <w:lang w:val="es-BO"/>
        </w:rPr>
        <w:t xml:space="preserve"> disponibles para ofrecer los </w:t>
      </w:r>
      <w:r w:rsidRPr="00AD6579">
        <w:rPr>
          <w:rFonts w:ascii="Tahoma" w:hAnsi="Tahoma" w:cs="Tahoma"/>
          <w:color w:val="1F497D" w:themeColor="text2"/>
          <w:sz w:val="22"/>
          <w:szCs w:val="22"/>
          <w:lang w:val="es-BO"/>
        </w:rPr>
        <w:t>servicios portadores de una manera eficiente. La red de acceso está</w:t>
      </w:r>
      <w:r>
        <w:rPr>
          <w:rFonts w:ascii="Tahoma" w:hAnsi="Tahoma" w:cs="Tahoma"/>
          <w:color w:val="1F497D" w:themeColor="text2"/>
          <w:sz w:val="22"/>
          <w:szCs w:val="22"/>
          <w:lang w:val="es-BO"/>
        </w:rPr>
        <w:t xml:space="preserve"> formada por </w:t>
      </w:r>
      <w:r w:rsidRPr="00AD6579">
        <w:rPr>
          <w:rFonts w:ascii="Tahoma" w:hAnsi="Tahoma" w:cs="Tahoma"/>
          <w:color w:val="1F497D" w:themeColor="text2"/>
          <w:sz w:val="22"/>
          <w:szCs w:val="22"/>
          <w:lang w:val="es-BO"/>
        </w:rPr>
        <w:t xml:space="preserve">estaciones base y </w:t>
      </w:r>
      <w:r>
        <w:rPr>
          <w:rFonts w:ascii="Tahoma" w:hAnsi="Tahoma" w:cs="Tahoma"/>
          <w:color w:val="1F497D" w:themeColor="text2"/>
          <w:sz w:val="22"/>
          <w:szCs w:val="22"/>
          <w:lang w:val="es-BO"/>
        </w:rPr>
        <w:t xml:space="preserve">controladores de </w:t>
      </w:r>
      <w:r w:rsidRPr="00D73474">
        <w:rPr>
          <w:rFonts w:ascii="Tahoma" w:hAnsi="Tahoma" w:cs="Tahoma"/>
          <w:color w:val="1F497D" w:themeColor="text2"/>
          <w:sz w:val="22"/>
          <w:szCs w:val="22"/>
          <w:lang w:val="es-BO"/>
        </w:rPr>
        <w:t>estaciones base</w:t>
      </w:r>
      <w:r w:rsidRPr="00D73474">
        <w:rPr>
          <w:rFonts w:ascii="Tahoma" w:hAnsi="Tahoma" w:cs="Tahoma"/>
          <w:color w:val="1F497D" w:themeColor="text2"/>
          <w:sz w:val="22"/>
          <w:szCs w:val="22"/>
        </w:rPr>
        <w:t>.</w:t>
      </w:r>
    </w:p>
    <w:p w:rsidR="00D04920" w:rsidRPr="001837D6" w:rsidRDefault="00D04920" w:rsidP="00D04920">
      <w:pPr>
        <w:jc w:val="both"/>
        <w:rPr>
          <w:rFonts w:ascii="Tahoma" w:hAnsi="Tahoma" w:cs="Tahoma"/>
          <w:color w:val="1F497D" w:themeColor="text2"/>
          <w:sz w:val="22"/>
          <w:szCs w:val="22"/>
        </w:rPr>
      </w:pPr>
    </w:p>
    <w:p w:rsidR="00D04920" w:rsidRPr="001837D6" w:rsidRDefault="00D04920" w:rsidP="00490CB4">
      <w:pPr>
        <w:pStyle w:val="Ttulo3"/>
      </w:pPr>
      <w:bookmarkStart w:id="125" w:name="_Toc477422219"/>
      <w:r w:rsidRPr="00D73474">
        <w:t>RED TRONCAL</w:t>
      </w:r>
      <w:bookmarkEnd w:id="125"/>
    </w:p>
    <w:p w:rsidR="00D04920" w:rsidRPr="001837D6" w:rsidRDefault="00D04920" w:rsidP="00D04920">
      <w:pPr>
        <w:jc w:val="both"/>
        <w:rPr>
          <w:rFonts w:ascii="Tahoma" w:hAnsi="Tahoma" w:cs="Tahoma"/>
          <w:color w:val="1F497D" w:themeColor="text2"/>
          <w:sz w:val="22"/>
          <w:szCs w:val="22"/>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AD6579">
        <w:rPr>
          <w:rFonts w:ascii="Tahoma" w:hAnsi="Tahoma" w:cs="Tahoma"/>
          <w:color w:val="1F497D" w:themeColor="text2"/>
          <w:sz w:val="22"/>
          <w:szCs w:val="22"/>
          <w:lang w:val="es-BO"/>
        </w:rPr>
        <w:t>Parte del sistema que se encarga del cont</w:t>
      </w:r>
      <w:r>
        <w:rPr>
          <w:rFonts w:ascii="Tahoma" w:hAnsi="Tahoma" w:cs="Tahoma"/>
          <w:color w:val="1F497D" w:themeColor="text2"/>
          <w:sz w:val="22"/>
          <w:szCs w:val="22"/>
          <w:lang w:val="es-BO"/>
        </w:rPr>
        <w:t xml:space="preserve">rol de acceso a la red celular, por ejemplo, la </w:t>
      </w:r>
      <w:r w:rsidRPr="00AD6579">
        <w:rPr>
          <w:rFonts w:ascii="Tahoma" w:hAnsi="Tahoma" w:cs="Tahoma"/>
          <w:color w:val="1F497D" w:themeColor="text2"/>
          <w:sz w:val="22"/>
          <w:szCs w:val="22"/>
          <w:lang w:val="es-BO"/>
        </w:rPr>
        <w:t>autenticación de los usuarios, gestión d</w:t>
      </w:r>
      <w:r>
        <w:rPr>
          <w:rFonts w:ascii="Tahoma" w:hAnsi="Tahoma" w:cs="Tahoma"/>
          <w:color w:val="1F497D" w:themeColor="text2"/>
          <w:sz w:val="22"/>
          <w:szCs w:val="22"/>
          <w:lang w:val="es-BO"/>
        </w:rPr>
        <w:t xml:space="preserve">e la movilidad de los usuarios, </w:t>
      </w:r>
      <w:r w:rsidRPr="00AD6579">
        <w:rPr>
          <w:rFonts w:ascii="Tahoma" w:hAnsi="Tahoma" w:cs="Tahoma"/>
          <w:color w:val="1F497D" w:themeColor="text2"/>
          <w:sz w:val="22"/>
          <w:szCs w:val="22"/>
          <w:lang w:val="es-BO"/>
        </w:rPr>
        <w:t>gestión</w:t>
      </w:r>
      <w:r>
        <w:rPr>
          <w:rFonts w:ascii="Tahoma" w:hAnsi="Tahoma" w:cs="Tahoma"/>
          <w:color w:val="1F497D" w:themeColor="text2"/>
          <w:sz w:val="22"/>
          <w:szCs w:val="22"/>
          <w:lang w:val="es-BO"/>
        </w:rPr>
        <w:t xml:space="preserve"> de la </w:t>
      </w:r>
      <w:r w:rsidRPr="00AD6579">
        <w:rPr>
          <w:rFonts w:ascii="Tahoma" w:hAnsi="Tahoma" w:cs="Tahoma"/>
          <w:color w:val="1F497D" w:themeColor="text2"/>
          <w:sz w:val="22"/>
          <w:szCs w:val="22"/>
          <w:lang w:val="es-BO"/>
        </w:rPr>
        <w:t>interconexión con otras redes, control y señalización</w:t>
      </w:r>
      <w:r>
        <w:rPr>
          <w:rFonts w:ascii="Tahoma" w:hAnsi="Tahoma" w:cs="Tahoma"/>
          <w:color w:val="1F497D" w:themeColor="text2"/>
          <w:sz w:val="22"/>
          <w:szCs w:val="22"/>
          <w:lang w:val="es-BO"/>
        </w:rPr>
        <w:t xml:space="preserve"> asociada al servicio </w:t>
      </w:r>
      <w:r w:rsidRPr="00AD6579">
        <w:rPr>
          <w:rFonts w:ascii="Tahoma" w:hAnsi="Tahoma" w:cs="Tahoma"/>
          <w:color w:val="1F497D" w:themeColor="text2"/>
          <w:sz w:val="22"/>
          <w:szCs w:val="22"/>
          <w:lang w:val="es-BO"/>
        </w:rPr>
        <w:t>de telefonía, etc. Los equipos que conforman</w:t>
      </w:r>
      <w:r>
        <w:rPr>
          <w:rFonts w:ascii="Tahoma" w:hAnsi="Tahoma" w:cs="Tahoma"/>
          <w:color w:val="1F497D" w:themeColor="text2"/>
          <w:sz w:val="22"/>
          <w:szCs w:val="22"/>
          <w:lang w:val="es-BO"/>
        </w:rPr>
        <w:t xml:space="preserve"> esta red albergan funciones de </w:t>
      </w:r>
      <w:r w:rsidRPr="00AD6579">
        <w:rPr>
          <w:rFonts w:ascii="Tahoma" w:hAnsi="Tahoma" w:cs="Tahoma"/>
          <w:color w:val="1F497D" w:themeColor="text2"/>
          <w:sz w:val="22"/>
          <w:szCs w:val="22"/>
          <w:lang w:val="es-BO"/>
        </w:rPr>
        <w:t>conmutación</w:t>
      </w:r>
      <w:r>
        <w:rPr>
          <w:rFonts w:ascii="Tahoma" w:hAnsi="Tahoma" w:cs="Tahoma"/>
          <w:color w:val="1F497D" w:themeColor="text2"/>
          <w:sz w:val="22"/>
          <w:szCs w:val="22"/>
          <w:lang w:val="es-BO"/>
        </w:rPr>
        <w:t xml:space="preserve"> de circuitos, </w:t>
      </w:r>
      <w:proofErr w:type="spellStart"/>
      <w:r w:rsidRPr="00AD6579">
        <w:rPr>
          <w:rFonts w:ascii="Tahoma" w:hAnsi="Tahoma" w:cs="Tahoma"/>
          <w:color w:val="1F497D" w:themeColor="text2"/>
          <w:sz w:val="22"/>
          <w:szCs w:val="22"/>
          <w:lang w:val="es-BO"/>
        </w:rPr>
        <w:t>routing</w:t>
      </w:r>
      <w:proofErr w:type="spellEnd"/>
      <w:r w:rsidRPr="00AD6579">
        <w:rPr>
          <w:rFonts w:ascii="Tahoma" w:hAnsi="Tahoma" w:cs="Tahoma"/>
          <w:color w:val="1F497D" w:themeColor="text2"/>
          <w:sz w:val="22"/>
          <w:szCs w:val="22"/>
          <w:lang w:val="es-BO"/>
        </w:rPr>
        <w:t>, bases de datos, etc.</w:t>
      </w:r>
    </w:p>
    <w:p w:rsidR="00490CB4" w:rsidRDefault="00490CB4">
      <w:pPr>
        <w:spacing w:after="200" w:line="276" w:lineRule="auto"/>
        <w:rPr>
          <w:rFonts w:ascii="Tahoma" w:hAnsi="Tahoma" w:cs="Tahoma"/>
          <w:color w:val="1F497D" w:themeColor="text2"/>
          <w:sz w:val="22"/>
          <w:szCs w:val="22"/>
          <w:lang w:val="es-BO"/>
        </w:rPr>
      </w:pPr>
      <w:r>
        <w:rPr>
          <w:rFonts w:ascii="Tahoma" w:hAnsi="Tahoma" w:cs="Tahoma"/>
          <w:color w:val="1F497D" w:themeColor="text2"/>
          <w:sz w:val="22"/>
          <w:szCs w:val="22"/>
          <w:lang w:val="es-BO"/>
        </w:rPr>
        <w:br w:type="page"/>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Pr="001837D6" w:rsidRDefault="00D04920" w:rsidP="00490CB4">
      <w:pPr>
        <w:pStyle w:val="Ttulo2"/>
      </w:pPr>
      <w:bookmarkStart w:id="126" w:name="_Toc477422220"/>
      <w:r w:rsidRPr="001837D6">
        <w:t>TOPOLOGÍAS DE RED</w:t>
      </w:r>
      <w:bookmarkEnd w:id="126"/>
    </w:p>
    <w:p w:rsidR="00D04920" w:rsidRDefault="00D04920" w:rsidP="00D04920">
      <w:pPr>
        <w:jc w:val="both"/>
        <w:rPr>
          <w:rFonts w:ascii="Tahoma" w:hAnsi="Tahoma" w:cs="Tahoma"/>
          <w:color w:val="1F497D" w:themeColor="text2"/>
          <w:sz w:val="22"/>
          <w:szCs w:val="22"/>
          <w:lang w:val="es-BO"/>
        </w:rPr>
      </w:pPr>
    </w:p>
    <w:p w:rsidR="00D04920" w:rsidRPr="001837D6" w:rsidRDefault="00D04920" w:rsidP="00D04920">
      <w:pPr>
        <w:jc w:val="center"/>
        <w:rPr>
          <w:rFonts w:ascii="Tahoma" w:hAnsi="Tahoma" w:cs="Tahoma"/>
          <w:color w:val="1F497D" w:themeColor="text2"/>
          <w:sz w:val="22"/>
          <w:szCs w:val="22"/>
          <w:lang w:val="es-BO"/>
        </w:rPr>
      </w:pPr>
      <w:r>
        <w:rPr>
          <w:rFonts w:ascii="Tahoma" w:hAnsi="Tahoma" w:cs="Tahoma"/>
          <w:noProof/>
          <w:color w:val="1F497D" w:themeColor="text2"/>
          <w:sz w:val="22"/>
          <w:szCs w:val="22"/>
          <w:lang w:val="es-BO" w:eastAsia="es-BO"/>
        </w:rPr>
        <w:drawing>
          <wp:inline distT="0" distB="0" distL="0" distR="0" wp14:anchorId="069E332A" wp14:editId="7E1D7758">
            <wp:extent cx="4435523" cy="2682003"/>
            <wp:effectExtent l="0" t="0" r="3175" b="444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35611" cy="2682056"/>
                    </a:xfrm>
                    <a:prstGeom prst="rect">
                      <a:avLst/>
                    </a:prstGeom>
                    <a:noFill/>
                    <a:ln>
                      <a:noFill/>
                    </a:ln>
                  </pic:spPr>
                </pic:pic>
              </a:graphicData>
            </a:graphic>
          </wp:inline>
        </w:drawing>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1D2117">
        <w:rPr>
          <w:rFonts w:ascii="Tahoma" w:hAnsi="Tahoma" w:cs="Tahoma"/>
          <w:color w:val="1F497D" w:themeColor="text2"/>
          <w:sz w:val="22"/>
          <w:szCs w:val="22"/>
          <w:lang w:val="es-BO"/>
        </w:rPr>
        <w:t>La red física que se utiliza en LTE para interconectar todos los equipos de la red, que se</w:t>
      </w:r>
      <w:r>
        <w:rPr>
          <w:rFonts w:ascii="Tahoma" w:hAnsi="Tahoma" w:cs="Tahoma"/>
          <w:color w:val="1F497D" w:themeColor="text2"/>
          <w:sz w:val="22"/>
          <w:szCs w:val="22"/>
          <w:lang w:val="es-BO"/>
        </w:rPr>
        <w:t xml:space="preserve"> </w:t>
      </w:r>
      <w:r w:rsidRPr="001D2117">
        <w:rPr>
          <w:rFonts w:ascii="Tahoma" w:hAnsi="Tahoma" w:cs="Tahoma"/>
          <w:color w:val="1F497D" w:themeColor="text2"/>
          <w:sz w:val="22"/>
          <w:szCs w:val="22"/>
          <w:lang w:val="es-BO"/>
        </w:rPr>
        <w:t>denomina red de transporte, es una red IP convencional. E</w:t>
      </w:r>
      <w:r>
        <w:rPr>
          <w:rFonts w:ascii="Tahoma" w:hAnsi="Tahoma" w:cs="Tahoma"/>
          <w:color w:val="1F497D" w:themeColor="text2"/>
          <w:sz w:val="22"/>
          <w:szCs w:val="22"/>
          <w:lang w:val="es-BO"/>
        </w:rPr>
        <w:t xml:space="preserve">n la infraestructura de red LTE </w:t>
      </w:r>
      <w:r w:rsidRPr="001D2117">
        <w:rPr>
          <w:rFonts w:ascii="Tahoma" w:hAnsi="Tahoma" w:cs="Tahoma"/>
          <w:color w:val="1F497D" w:themeColor="text2"/>
          <w:sz w:val="22"/>
          <w:szCs w:val="22"/>
          <w:lang w:val="es-BO"/>
        </w:rPr>
        <w:t>aparte de los equipos que realizan las funciones específicas del estándar, también habrá</w:t>
      </w:r>
      <w:r>
        <w:rPr>
          <w:rFonts w:ascii="Tahoma" w:hAnsi="Tahoma" w:cs="Tahoma"/>
          <w:color w:val="1F497D" w:themeColor="text2"/>
          <w:sz w:val="22"/>
          <w:szCs w:val="22"/>
          <w:lang w:val="es-BO"/>
        </w:rPr>
        <w:t xml:space="preserve"> </w:t>
      </w:r>
      <w:r w:rsidRPr="001D2117">
        <w:rPr>
          <w:rFonts w:ascii="Tahoma" w:hAnsi="Tahoma" w:cs="Tahoma"/>
          <w:color w:val="1F497D" w:themeColor="text2"/>
          <w:sz w:val="22"/>
          <w:szCs w:val="22"/>
          <w:lang w:val="es-BO"/>
        </w:rPr>
        <w:t xml:space="preserve">elementos de la red propios de redes IP como </w:t>
      </w:r>
      <w:proofErr w:type="spellStart"/>
      <w:r w:rsidRPr="001D2117">
        <w:rPr>
          <w:rFonts w:ascii="Tahoma" w:hAnsi="Tahoma" w:cs="Tahoma"/>
          <w:color w:val="1F497D" w:themeColor="text2"/>
          <w:sz w:val="22"/>
          <w:szCs w:val="22"/>
          <w:lang w:val="es-BO"/>
        </w:rPr>
        <w:t>routers</w:t>
      </w:r>
      <w:proofErr w:type="spellEnd"/>
      <w:r w:rsidRPr="001D2117">
        <w:rPr>
          <w:rFonts w:ascii="Tahoma" w:hAnsi="Tahoma" w:cs="Tahoma"/>
          <w:color w:val="1F497D" w:themeColor="text2"/>
          <w:sz w:val="22"/>
          <w:szCs w:val="22"/>
          <w:lang w:val="es-BO"/>
        </w:rPr>
        <w:t>, serv</w:t>
      </w:r>
      <w:r>
        <w:rPr>
          <w:rFonts w:ascii="Tahoma" w:hAnsi="Tahoma" w:cs="Tahoma"/>
          <w:color w:val="1F497D" w:themeColor="text2"/>
          <w:sz w:val="22"/>
          <w:szCs w:val="22"/>
          <w:lang w:val="es-BO"/>
        </w:rPr>
        <w:t xml:space="preserve">idores DHCP, servidores de DNS, </w:t>
      </w:r>
      <w:proofErr w:type="spellStart"/>
      <w:r w:rsidRPr="001D2117">
        <w:rPr>
          <w:rFonts w:ascii="Tahoma" w:hAnsi="Tahoma" w:cs="Tahoma"/>
          <w:color w:val="1F497D" w:themeColor="text2"/>
          <w:sz w:val="22"/>
          <w:szCs w:val="22"/>
          <w:lang w:val="es-BO"/>
        </w:rPr>
        <w:t>switches</w:t>
      </w:r>
      <w:proofErr w:type="spellEnd"/>
      <w:r w:rsidRPr="001D2117">
        <w:rPr>
          <w:rFonts w:ascii="Tahoma" w:hAnsi="Tahoma" w:cs="Tahoma"/>
          <w:color w:val="1F497D" w:themeColor="text2"/>
          <w:sz w:val="22"/>
          <w:szCs w:val="22"/>
          <w:lang w:val="es-BO"/>
        </w:rPr>
        <w:t>, etc</w:t>
      </w:r>
      <w:r>
        <w:rPr>
          <w:rFonts w:ascii="Tahoma" w:hAnsi="Tahoma" w:cs="Tahoma"/>
          <w:color w:val="1F497D" w:themeColor="text2"/>
          <w:sz w:val="22"/>
          <w:szCs w:val="22"/>
          <w:lang w:val="es-BO"/>
        </w:rPr>
        <w:t>.</w:t>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red LTE de ENTEL S.A. se encuentra dividida por </w:t>
      </w:r>
      <w:proofErr w:type="spellStart"/>
      <w:r>
        <w:rPr>
          <w:rFonts w:ascii="Tahoma" w:hAnsi="Tahoma" w:cs="Tahoma"/>
          <w:color w:val="1F497D" w:themeColor="text2"/>
          <w:sz w:val="22"/>
          <w:szCs w:val="22"/>
          <w:lang w:val="es-BO"/>
        </w:rPr>
        <w:t>cluster</w:t>
      </w:r>
      <w:proofErr w:type="spellEnd"/>
      <w:r>
        <w:rPr>
          <w:rFonts w:ascii="Tahoma" w:hAnsi="Tahoma" w:cs="Tahoma"/>
          <w:color w:val="1F497D" w:themeColor="text2"/>
          <w:sz w:val="22"/>
          <w:szCs w:val="22"/>
          <w:lang w:val="es-BO"/>
        </w:rPr>
        <w:t xml:space="preserve"> para delimitar la movilidad de nuestros usuario, es decir que un cliente solo podrá tener movilidad dentro del </w:t>
      </w:r>
      <w:proofErr w:type="spellStart"/>
      <w:r>
        <w:rPr>
          <w:rFonts w:ascii="Tahoma" w:hAnsi="Tahoma" w:cs="Tahoma"/>
          <w:color w:val="1F497D" w:themeColor="text2"/>
          <w:sz w:val="22"/>
          <w:szCs w:val="22"/>
          <w:lang w:val="es-BO"/>
        </w:rPr>
        <w:t>cluster</w:t>
      </w:r>
      <w:proofErr w:type="spellEnd"/>
      <w:r>
        <w:rPr>
          <w:rFonts w:ascii="Tahoma" w:hAnsi="Tahoma" w:cs="Tahoma"/>
          <w:color w:val="1F497D" w:themeColor="text2"/>
          <w:sz w:val="22"/>
          <w:szCs w:val="22"/>
          <w:lang w:val="es-BO"/>
        </w:rPr>
        <w:t xml:space="preserve"> asignado al momento de su instalación. </w:t>
      </w:r>
    </w:p>
    <w:p w:rsidR="00D04920" w:rsidRPr="001837D6" w:rsidRDefault="00D04920" w:rsidP="00D04920">
      <w:pPr>
        <w:autoSpaceDE w:val="0"/>
        <w:autoSpaceDN w:val="0"/>
        <w:adjustRightInd w:val="0"/>
        <w:jc w:val="both"/>
        <w:rPr>
          <w:rFonts w:ascii="Tahoma" w:hAnsi="Tahoma" w:cs="Tahoma"/>
          <w:color w:val="1F497D" w:themeColor="text2"/>
          <w:sz w:val="22"/>
          <w:szCs w:val="22"/>
          <w:lang w:val="es-BO"/>
        </w:rPr>
      </w:pPr>
    </w:p>
    <w:p w:rsidR="00D04920" w:rsidRPr="00454ADA" w:rsidRDefault="00D04920" w:rsidP="00490CB4">
      <w:pPr>
        <w:pStyle w:val="Ttulo2"/>
      </w:pPr>
      <w:bookmarkStart w:id="127" w:name="_Toc477422221"/>
      <w:r w:rsidRPr="00454ADA">
        <w:t>ARQUITECTURA RED LTE</w:t>
      </w:r>
      <w:bookmarkEnd w:id="127"/>
    </w:p>
    <w:p w:rsidR="00D04920" w:rsidRDefault="00D04920" w:rsidP="00D04920">
      <w:pPr>
        <w:jc w:val="both"/>
        <w:rPr>
          <w:rFonts w:ascii="Tahoma" w:hAnsi="Tahoma" w:cs="Tahoma"/>
          <w:b/>
          <w:color w:val="1F497D" w:themeColor="text2"/>
          <w:sz w:val="22"/>
          <w:szCs w:val="22"/>
        </w:rPr>
      </w:pP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t xml:space="preserve">La tecnología LTE mejora la tasa de datos, la eficiencia del espectro radioeléctrico y la latencia basándose en </w:t>
      </w:r>
      <w:hyperlink r:id="rId52" w:history="1">
        <w:r w:rsidRPr="00311949">
          <w:rPr>
            <w:rFonts w:ascii="Tahoma" w:hAnsi="Tahoma" w:cs="Tahoma"/>
            <w:color w:val="1F497D" w:themeColor="text2"/>
            <w:sz w:val="22"/>
            <w:szCs w:val="22"/>
            <w:lang w:eastAsia="es-ES"/>
          </w:rPr>
          <w:t>OFDMA</w:t>
        </w:r>
      </w:hyperlink>
      <w:r w:rsidRPr="00311949">
        <w:rPr>
          <w:rFonts w:ascii="Tahoma" w:hAnsi="Tahoma" w:cs="Tahoma"/>
          <w:color w:val="1F497D" w:themeColor="text2"/>
          <w:sz w:val="22"/>
          <w:szCs w:val="22"/>
          <w:lang w:eastAsia="es-ES"/>
        </w:rPr>
        <w:t xml:space="preserve"> en el enlace descendente y en </w:t>
      </w:r>
      <w:hyperlink r:id="rId53" w:history="1">
        <w:r w:rsidRPr="00311949">
          <w:rPr>
            <w:rFonts w:ascii="Tahoma" w:hAnsi="Tahoma" w:cs="Tahoma"/>
            <w:color w:val="1F497D" w:themeColor="text2"/>
            <w:sz w:val="22"/>
            <w:szCs w:val="22"/>
            <w:lang w:eastAsia="es-ES"/>
          </w:rPr>
          <w:t>SC-FDMA</w:t>
        </w:r>
      </w:hyperlink>
      <w:r w:rsidRPr="00311949">
        <w:rPr>
          <w:rFonts w:ascii="Tahoma" w:hAnsi="Tahoma" w:cs="Tahoma"/>
          <w:color w:val="1F497D" w:themeColor="text2"/>
          <w:sz w:val="22"/>
          <w:szCs w:val="22"/>
          <w:lang w:eastAsia="es-ES"/>
        </w:rPr>
        <w:t xml:space="preserve"> para el enlace ascendente. Ambas permiten altas tasas en canales móviles afectados por el </w:t>
      </w:r>
      <w:proofErr w:type="spellStart"/>
      <w:r w:rsidRPr="00311949">
        <w:rPr>
          <w:rFonts w:ascii="Tahoma" w:hAnsi="Tahoma" w:cs="Tahoma"/>
          <w:color w:val="1F497D" w:themeColor="text2"/>
          <w:sz w:val="22"/>
          <w:szCs w:val="22"/>
          <w:lang w:eastAsia="es-ES"/>
        </w:rPr>
        <w:t>multitrayecto</w:t>
      </w:r>
      <w:proofErr w:type="spellEnd"/>
      <w:r w:rsidRPr="00311949">
        <w:rPr>
          <w:rFonts w:ascii="Tahoma" w:hAnsi="Tahoma" w:cs="Tahoma"/>
          <w:color w:val="1F497D" w:themeColor="text2"/>
          <w:sz w:val="22"/>
          <w:szCs w:val="22"/>
          <w:lang w:eastAsia="es-ES"/>
        </w:rPr>
        <w:t xml:space="preserve"> y el efecto </w:t>
      </w:r>
      <w:proofErr w:type="spellStart"/>
      <w:r w:rsidRPr="00311949">
        <w:rPr>
          <w:rFonts w:ascii="Tahoma" w:hAnsi="Tahoma" w:cs="Tahoma"/>
          <w:color w:val="1F497D" w:themeColor="text2"/>
          <w:sz w:val="22"/>
          <w:szCs w:val="22"/>
          <w:lang w:eastAsia="es-ES"/>
        </w:rPr>
        <w:t>doppler</w:t>
      </w:r>
      <w:proofErr w:type="spellEnd"/>
      <w:r w:rsidRPr="00311949">
        <w:rPr>
          <w:rFonts w:ascii="Tahoma" w:hAnsi="Tahoma" w:cs="Tahoma"/>
          <w:color w:val="1F497D" w:themeColor="text2"/>
          <w:sz w:val="22"/>
          <w:szCs w:val="22"/>
          <w:lang w:eastAsia="es-ES"/>
        </w:rPr>
        <w:t xml:space="preserve"> derivado del movimiento. Además el uso de </w:t>
      </w:r>
      <w:hyperlink r:id="rId54" w:history="1">
        <w:r w:rsidRPr="00311949">
          <w:rPr>
            <w:rFonts w:ascii="Tahoma" w:hAnsi="Tahoma" w:cs="Tahoma"/>
            <w:color w:val="1F497D" w:themeColor="text2"/>
            <w:sz w:val="22"/>
            <w:szCs w:val="22"/>
            <w:lang w:eastAsia="es-ES"/>
          </w:rPr>
          <w:t>MIMO</w:t>
        </w:r>
      </w:hyperlink>
      <w:r w:rsidRPr="00311949">
        <w:rPr>
          <w:rFonts w:ascii="Tahoma" w:hAnsi="Tahoma" w:cs="Tahoma"/>
          <w:color w:val="1F497D" w:themeColor="text2"/>
          <w:sz w:val="22"/>
          <w:szCs w:val="22"/>
          <w:lang w:eastAsia="es-ES"/>
        </w:rPr>
        <w:t xml:space="preserve"> (múltiples antenas tanto en transmisión como en recepción) permite un aumento notorio en la capacidad.</w:t>
      </w:r>
      <w:r w:rsidRPr="00311949">
        <w:rPr>
          <w:rFonts w:ascii="Tahoma" w:hAnsi="Tahoma" w:cs="Tahoma"/>
          <w:color w:val="1F497D" w:themeColor="text2"/>
          <w:sz w:val="22"/>
          <w:szCs w:val="22"/>
          <w:lang w:eastAsia="es-ES"/>
        </w:rPr>
        <w:br/>
        <w:t xml:space="preserve">El CORE de conmutación de paquetes para las redes </w:t>
      </w:r>
      <w:r w:rsidRPr="00311949">
        <w:rPr>
          <w:rFonts w:ascii="Tahoma" w:hAnsi="Tahoma" w:cs="Tahoma"/>
          <w:b/>
          <w:bCs/>
          <w:color w:val="1F497D" w:themeColor="text2"/>
          <w:sz w:val="22"/>
          <w:szCs w:val="22"/>
          <w:lang w:eastAsia="es-ES"/>
        </w:rPr>
        <w:t>4G</w:t>
      </w:r>
      <w:r w:rsidRPr="00311949">
        <w:rPr>
          <w:rFonts w:ascii="Tahoma" w:hAnsi="Tahoma" w:cs="Tahoma"/>
          <w:color w:val="1F497D" w:themeColor="text2"/>
          <w:sz w:val="22"/>
          <w:szCs w:val="22"/>
          <w:lang w:eastAsia="es-ES"/>
        </w:rPr>
        <w:t xml:space="preserve"> del </w:t>
      </w:r>
      <w:hyperlink r:id="rId55" w:history="1">
        <w:r w:rsidRPr="00311949">
          <w:rPr>
            <w:rFonts w:ascii="Tahoma" w:hAnsi="Tahoma" w:cs="Tahoma"/>
            <w:color w:val="1F497D" w:themeColor="text2"/>
            <w:sz w:val="22"/>
            <w:szCs w:val="22"/>
            <w:lang w:eastAsia="es-ES"/>
          </w:rPr>
          <w:t>3GPP</w:t>
        </w:r>
      </w:hyperlink>
      <w:r w:rsidRPr="00311949">
        <w:rPr>
          <w:rFonts w:ascii="Tahoma" w:hAnsi="Tahoma" w:cs="Tahoma"/>
          <w:color w:val="1F497D" w:themeColor="text2"/>
          <w:sz w:val="22"/>
          <w:szCs w:val="22"/>
          <w:lang w:eastAsia="es-ES"/>
        </w:rPr>
        <w:t xml:space="preserve"> ha sido rediseñado y llamado</w:t>
      </w:r>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System</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Architecture</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Evolution</w:t>
      </w:r>
      <w:proofErr w:type="spellEnd"/>
      <w:r w:rsidRPr="00311949">
        <w:rPr>
          <w:rFonts w:ascii="Tahoma" w:hAnsi="Tahoma" w:cs="Tahoma"/>
          <w:color w:val="1F497D" w:themeColor="text2"/>
          <w:sz w:val="22"/>
          <w:szCs w:val="22"/>
          <w:lang w:eastAsia="es-ES"/>
        </w:rPr>
        <w:t xml:space="preserve"> (SAE) o también EPS (</w:t>
      </w:r>
      <w:proofErr w:type="spellStart"/>
      <w:r w:rsidRPr="00311949">
        <w:rPr>
          <w:rFonts w:ascii="Tahoma" w:hAnsi="Tahoma" w:cs="Tahoma"/>
          <w:i/>
          <w:iCs/>
          <w:color w:val="1F497D" w:themeColor="text2"/>
          <w:sz w:val="22"/>
          <w:szCs w:val="22"/>
          <w:lang w:eastAsia="es-ES"/>
        </w:rPr>
        <w:t>Evolved</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Packed</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System</w:t>
      </w:r>
      <w:proofErr w:type="spellEnd"/>
      <w:r w:rsidRPr="00311949">
        <w:rPr>
          <w:rFonts w:ascii="Tahoma" w:hAnsi="Tahoma" w:cs="Tahoma"/>
          <w:color w:val="1F497D" w:themeColor="text2"/>
          <w:sz w:val="22"/>
          <w:szCs w:val="22"/>
          <w:lang w:eastAsia="es-ES"/>
        </w:rPr>
        <w:t>). SAE logra interconectar diversas redes de acceso, que en algunas ocasiones pueden ser heterogéneas entre ellas. La arquitectura SAE diferencia redes de acceso 3GPP y no-3GPP:</w:t>
      </w:r>
    </w:p>
    <w:p w:rsidR="00D04920" w:rsidRPr="00311949"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311949" w:rsidRDefault="00D04920" w:rsidP="00D04920">
      <w:pPr>
        <w:numPr>
          <w:ilvl w:val="0"/>
          <w:numId w:val="30"/>
        </w:numPr>
        <w:ind w:left="1095"/>
        <w:jc w:val="both"/>
        <w:rPr>
          <w:rFonts w:ascii="Tahoma" w:hAnsi="Tahoma" w:cs="Tahoma"/>
          <w:color w:val="1F497D" w:themeColor="text2"/>
          <w:sz w:val="22"/>
          <w:szCs w:val="22"/>
          <w:lang w:val="es-BO"/>
        </w:rPr>
      </w:pPr>
      <w:r w:rsidRPr="00311949">
        <w:rPr>
          <w:rFonts w:ascii="Tahoma" w:hAnsi="Tahoma" w:cs="Tahoma"/>
          <w:color w:val="1F497D" w:themeColor="text2"/>
          <w:sz w:val="22"/>
          <w:szCs w:val="22"/>
          <w:lang w:val="es-BO"/>
        </w:rPr>
        <w:t xml:space="preserve">Red 3GPP: Cuentan con el </w:t>
      </w:r>
      <w:r w:rsidRPr="00311949">
        <w:rPr>
          <w:rFonts w:ascii="Tahoma" w:hAnsi="Tahoma" w:cs="Tahoma"/>
          <w:b/>
          <w:bCs/>
          <w:color w:val="1F497D" w:themeColor="text2"/>
          <w:sz w:val="22"/>
          <w:szCs w:val="22"/>
          <w:lang w:val="es-BO"/>
        </w:rPr>
        <w:t>HSS</w:t>
      </w:r>
      <w:r w:rsidRPr="00311949">
        <w:rPr>
          <w:rFonts w:ascii="Tahoma" w:hAnsi="Tahoma" w:cs="Tahoma"/>
          <w:color w:val="1F497D" w:themeColor="text2"/>
          <w:sz w:val="22"/>
          <w:szCs w:val="22"/>
          <w:lang w:val="es-BO"/>
        </w:rPr>
        <w:t xml:space="preserve"> como la base de datos de información del suscriptor y se conectan a redes externas a través de un Gateway de Paquetes (</w:t>
      </w:r>
      <w:r w:rsidRPr="00311949">
        <w:rPr>
          <w:rFonts w:ascii="Tahoma" w:hAnsi="Tahoma" w:cs="Tahoma"/>
          <w:b/>
          <w:bCs/>
          <w:color w:val="1F497D" w:themeColor="text2"/>
          <w:sz w:val="22"/>
          <w:szCs w:val="22"/>
          <w:lang w:val="es-BO"/>
        </w:rPr>
        <w:t>PDG</w:t>
      </w:r>
      <w:r w:rsidRPr="00311949">
        <w:rPr>
          <w:rFonts w:ascii="Tahoma" w:hAnsi="Tahoma" w:cs="Tahoma"/>
          <w:color w:val="1F497D" w:themeColor="text2"/>
          <w:sz w:val="22"/>
          <w:szCs w:val="22"/>
          <w:lang w:val="es-BO"/>
        </w:rPr>
        <w:t xml:space="preserve">, </w:t>
      </w:r>
      <w:proofErr w:type="spellStart"/>
      <w:r w:rsidRPr="00311949">
        <w:rPr>
          <w:rFonts w:ascii="Tahoma" w:hAnsi="Tahoma" w:cs="Tahoma"/>
          <w:i/>
          <w:iCs/>
          <w:color w:val="1F497D" w:themeColor="text2"/>
          <w:sz w:val="22"/>
          <w:szCs w:val="22"/>
          <w:lang w:val="es-BO"/>
        </w:rPr>
        <w:t>Packet</w:t>
      </w:r>
      <w:proofErr w:type="spellEnd"/>
      <w:r w:rsidRPr="00311949">
        <w:rPr>
          <w:rFonts w:ascii="Tahoma" w:hAnsi="Tahoma" w:cs="Tahoma"/>
          <w:i/>
          <w:iCs/>
          <w:color w:val="1F497D" w:themeColor="text2"/>
          <w:sz w:val="22"/>
          <w:szCs w:val="22"/>
          <w:lang w:val="es-BO"/>
        </w:rPr>
        <w:t xml:space="preserve"> Data Gateway</w:t>
      </w:r>
      <w:r w:rsidRPr="00311949">
        <w:rPr>
          <w:rFonts w:ascii="Tahoma" w:hAnsi="Tahoma" w:cs="Tahoma"/>
          <w:color w:val="1F497D" w:themeColor="text2"/>
          <w:sz w:val="22"/>
          <w:szCs w:val="22"/>
          <w:lang w:val="es-BO"/>
        </w:rPr>
        <w:t>).</w:t>
      </w:r>
    </w:p>
    <w:p w:rsidR="00D04920" w:rsidRPr="00311949" w:rsidRDefault="00D04920" w:rsidP="00D04920">
      <w:pPr>
        <w:numPr>
          <w:ilvl w:val="0"/>
          <w:numId w:val="30"/>
        </w:numPr>
        <w:ind w:left="1095"/>
        <w:jc w:val="both"/>
        <w:rPr>
          <w:rFonts w:ascii="Tahoma" w:hAnsi="Tahoma" w:cs="Tahoma"/>
          <w:color w:val="1F497D" w:themeColor="text2"/>
          <w:sz w:val="22"/>
          <w:szCs w:val="22"/>
          <w:lang w:val="es-BO"/>
        </w:rPr>
      </w:pPr>
      <w:r w:rsidRPr="00311949">
        <w:rPr>
          <w:rFonts w:ascii="Tahoma" w:hAnsi="Tahoma" w:cs="Tahoma"/>
          <w:color w:val="1F497D" w:themeColor="text2"/>
          <w:sz w:val="22"/>
          <w:szCs w:val="22"/>
          <w:lang w:val="es-BO"/>
        </w:rPr>
        <w:t xml:space="preserve">Red no-3GPP: Utilizan un servidor </w:t>
      </w:r>
      <w:r w:rsidRPr="00311949">
        <w:rPr>
          <w:rFonts w:ascii="Tahoma" w:hAnsi="Tahoma" w:cs="Tahoma"/>
          <w:b/>
          <w:bCs/>
          <w:color w:val="1F497D" w:themeColor="text2"/>
          <w:sz w:val="22"/>
          <w:szCs w:val="22"/>
          <w:lang w:val="es-BO"/>
        </w:rPr>
        <w:t>AAA</w:t>
      </w:r>
      <w:r w:rsidRPr="00311949">
        <w:rPr>
          <w:rFonts w:ascii="Tahoma" w:hAnsi="Tahoma" w:cs="Tahoma"/>
          <w:color w:val="1F497D" w:themeColor="text2"/>
          <w:sz w:val="22"/>
          <w:szCs w:val="22"/>
          <w:lang w:val="es-BO"/>
        </w:rPr>
        <w:t xml:space="preserve"> 3GPP que se comunica también al HSS para coordinar la información necesaria. También usan el PDG para conectarse a redes externas.</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311949"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lastRenderedPageBreak/>
        <w:t xml:space="preserve">La arquitectura SAE sigue los mismos parámetros de diseño de las redes </w:t>
      </w:r>
      <w:hyperlink r:id="rId56" w:history="1">
        <w:r w:rsidRPr="00311949">
          <w:rPr>
            <w:rFonts w:ascii="Tahoma" w:hAnsi="Tahoma" w:cs="Tahoma"/>
            <w:color w:val="1F497D" w:themeColor="text2"/>
            <w:sz w:val="22"/>
            <w:szCs w:val="22"/>
            <w:lang w:eastAsia="es-ES"/>
          </w:rPr>
          <w:t>3GPP</w:t>
        </w:r>
      </w:hyperlink>
      <w:r w:rsidRPr="00311949">
        <w:rPr>
          <w:rFonts w:ascii="Tahoma" w:hAnsi="Tahoma" w:cs="Tahoma"/>
          <w:color w:val="1F497D" w:themeColor="text2"/>
          <w:sz w:val="22"/>
          <w:szCs w:val="22"/>
          <w:lang w:eastAsia="es-ES"/>
        </w:rPr>
        <w:t xml:space="preserve"> antecesoras, sin embargo divide las funciones del Gateway de Control (SGSN en UMTS) en un plano de control comandado por el </w:t>
      </w:r>
      <w:r w:rsidRPr="00311949">
        <w:rPr>
          <w:rFonts w:ascii="Tahoma" w:hAnsi="Tahoma" w:cs="Tahoma"/>
          <w:b/>
          <w:bCs/>
          <w:color w:val="1F497D" w:themeColor="text2"/>
          <w:sz w:val="22"/>
          <w:szCs w:val="22"/>
          <w:lang w:eastAsia="es-ES"/>
        </w:rPr>
        <w:t>MME</w:t>
      </w:r>
      <w:r w:rsidRPr="00311949">
        <w:rPr>
          <w:rFonts w:ascii="Tahoma" w:hAnsi="Tahoma" w:cs="Tahoma"/>
          <w:color w:val="1F497D" w:themeColor="text2"/>
          <w:sz w:val="22"/>
          <w:szCs w:val="22"/>
          <w:lang w:eastAsia="es-ES"/>
        </w:rPr>
        <w:t xml:space="preserve"> </w:t>
      </w:r>
      <w:r w:rsidRPr="00311949">
        <w:rPr>
          <w:rFonts w:ascii="Tahoma" w:hAnsi="Tahoma" w:cs="Tahoma"/>
          <w:i/>
          <w:iCs/>
          <w:color w:val="1F497D" w:themeColor="text2"/>
          <w:sz w:val="22"/>
          <w:szCs w:val="22"/>
          <w:lang w:eastAsia="es-ES"/>
        </w:rPr>
        <w:t>(</w:t>
      </w:r>
      <w:proofErr w:type="spellStart"/>
      <w:r w:rsidRPr="00311949">
        <w:rPr>
          <w:rFonts w:ascii="Tahoma" w:hAnsi="Tahoma" w:cs="Tahoma"/>
          <w:i/>
          <w:iCs/>
          <w:color w:val="1F497D" w:themeColor="text2"/>
          <w:sz w:val="22"/>
          <w:szCs w:val="22"/>
          <w:lang w:eastAsia="es-ES"/>
        </w:rPr>
        <w:t>Mobility</w:t>
      </w:r>
      <w:proofErr w:type="spellEnd"/>
      <w:r w:rsidRPr="00311949">
        <w:rPr>
          <w:rFonts w:ascii="Tahoma" w:hAnsi="Tahoma" w:cs="Tahoma"/>
          <w:i/>
          <w:iCs/>
          <w:color w:val="1F497D" w:themeColor="text2"/>
          <w:sz w:val="22"/>
          <w:szCs w:val="22"/>
          <w:lang w:eastAsia="es-ES"/>
        </w:rPr>
        <w:t xml:space="preserve"> Management </w:t>
      </w:r>
      <w:proofErr w:type="spellStart"/>
      <w:r w:rsidRPr="00311949">
        <w:rPr>
          <w:rFonts w:ascii="Tahoma" w:hAnsi="Tahoma" w:cs="Tahoma"/>
          <w:i/>
          <w:iCs/>
          <w:color w:val="1F497D" w:themeColor="text2"/>
          <w:sz w:val="22"/>
          <w:szCs w:val="22"/>
          <w:lang w:eastAsia="es-ES"/>
        </w:rPr>
        <w:t>Entity</w:t>
      </w:r>
      <w:proofErr w:type="spellEnd"/>
      <w:r w:rsidRPr="00311949">
        <w:rPr>
          <w:rFonts w:ascii="Tahoma" w:hAnsi="Tahoma" w:cs="Tahoma"/>
          <w:color w:val="1F497D" w:themeColor="text2"/>
          <w:sz w:val="22"/>
          <w:szCs w:val="22"/>
          <w:lang w:eastAsia="es-ES"/>
        </w:rPr>
        <w:t xml:space="preserve">) y un plano de usuario liderado por el </w:t>
      </w:r>
      <w:r w:rsidRPr="00311949">
        <w:rPr>
          <w:rFonts w:ascii="Tahoma" w:hAnsi="Tahoma" w:cs="Tahoma"/>
          <w:b/>
          <w:bCs/>
          <w:color w:val="1F497D" w:themeColor="text2"/>
          <w:sz w:val="22"/>
          <w:szCs w:val="22"/>
          <w:lang w:eastAsia="es-ES"/>
        </w:rPr>
        <w:t>SGW</w:t>
      </w:r>
      <w:r w:rsidRPr="00311949">
        <w:rPr>
          <w:rFonts w:ascii="Tahoma" w:hAnsi="Tahoma" w:cs="Tahoma"/>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Serving</w:t>
      </w:r>
      <w:proofErr w:type="spellEnd"/>
      <w:r w:rsidRPr="00311949">
        <w:rPr>
          <w:rFonts w:ascii="Tahoma" w:hAnsi="Tahoma" w:cs="Tahoma"/>
          <w:i/>
          <w:iCs/>
          <w:color w:val="1F497D" w:themeColor="text2"/>
          <w:sz w:val="22"/>
          <w:szCs w:val="22"/>
          <w:lang w:eastAsia="es-ES"/>
        </w:rPr>
        <w:t xml:space="preserve"> Gateway</w:t>
      </w:r>
      <w:r w:rsidRPr="00311949">
        <w:rPr>
          <w:rFonts w:ascii="Tahoma" w:hAnsi="Tahoma" w:cs="Tahoma"/>
          <w:color w:val="1F497D" w:themeColor="text2"/>
          <w:sz w:val="22"/>
          <w:szCs w:val="22"/>
          <w:lang w:eastAsia="es-ES"/>
        </w:rPr>
        <w:t xml:space="preserve">). Las funciones originales del GGSN son implementadas por el </w:t>
      </w:r>
      <w:r w:rsidRPr="00311949">
        <w:rPr>
          <w:rFonts w:ascii="Tahoma" w:hAnsi="Tahoma" w:cs="Tahoma"/>
          <w:i/>
          <w:iCs/>
          <w:color w:val="1F497D" w:themeColor="text2"/>
          <w:sz w:val="22"/>
          <w:szCs w:val="22"/>
          <w:lang w:eastAsia="es-ES"/>
        </w:rPr>
        <w:t>PDN Gateway</w:t>
      </w:r>
      <w:r w:rsidRPr="00311949">
        <w:rPr>
          <w:rFonts w:ascii="Tahoma" w:hAnsi="Tahoma" w:cs="Tahoma"/>
          <w:color w:val="1F497D" w:themeColor="text2"/>
          <w:sz w:val="22"/>
          <w:szCs w:val="22"/>
          <w:lang w:eastAsia="es-ES"/>
        </w:rPr>
        <w:t xml:space="preserve"> (</w:t>
      </w:r>
      <w:r w:rsidRPr="00311949">
        <w:rPr>
          <w:rFonts w:ascii="Tahoma" w:hAnsi="Tahoma" w:cs="Tahoma"/>
          <w:b/>
          <w:bCs/>
          <w:color w:val="1F497D" w:themeColor="text2"/>
          <w:sz w:val="22"/>
          <w:szCs w:val="22"/>
          <w:lang w:eastAsia="es-ES"/>
        </w:rPr>
        <w:t>PGW</w:t>
      </w:r>
      <w:r w:rsidRPr="00311949">
        <w:rPr>
          <w:rFonts w:ascii="Tahoma" w:hAnsi="Tahoma" w:cs="Tahoma"/>
          <w:color w:val="1F497D" w:themeColor="text2"/>
          <w:sz w:val="22"/>
          <w:szCs w:val="22"/>
          <w:lang w:eastAsia="es-ES"/>
        </w:rPr>
        <w:t>).</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t xml:space="preserve">Tal y como se puede ver en la siguiente figura, la arquitectura de un sistema </w:t>
      </w:r>
      <w:r w:rsidRPr="00311949">
        <w:rPr>
          <w:rFonts w:ascii="Tahoma" w:hAnsi="Tahoma" w:cs="Tahoma"/>
          <w:b/>
          <w:bCs/>
          <w:color w:val="1F497D" w:themeColor="text2"/>
          <w:sz w:val="22"/>
          <w:szCs w:val="22"/>
          <w:lang w:eastAsia="es-ES"/>
        </w:rPr>
        <w:t>LTE</w:t>
      </w:r>
      <w:r w:rsidRPr="00311949">
        <w:rPr>
          <w:rFonts w:ascii="Tahoma" w:hAnsi="Tahoma" w:cs="Tahoma"/>
          <w:color w:val="1F497D" w:themeColor="text2"/>
          <w:sz w:val="22"/>
          <w:szCs w:val="22"/>
          <w:lang w:eastAsia="es-ES"/>
        </w:rPr>
        <w:t xml:space="preserve"> la componen un equipo de usuario (UE, </w:t>
      </w:r>
      <w:proofErr w:type="spellStart"/>
      <w:r w:rsidRPr="00311949">
        <w:rPr>
          <w:rFonts w:ascii="Tahoma" w:hAnsi="Tahoma" w:cs="Tahoma"/>
          <w:color w:val="1F497D" w:themeColor="text2"/>
          <w:sz w:val="22"/>
          <w:szCs w:val="22"/>
          <w:lang w:eastAsia="es-ES"/>
        </w:rPr>
        <w:t>User</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Equipment</w:t>
      </w:r>
      <w:proofErr w:type="spellEnd"/>
      <w:r w:rsidRPr="00311949">
        <w:rPr>
          <w:rFonts w:ascii="Tahoma" w:hAnsi="Tahoma" w:cs="Tahoma"/>
          <w:color w:val="1F497D" w:themeColor="text2"/>
          <w:sz w:val="22"/>
          <w:szCs w:val="22"/>
          <w:lang w:eastAsia="es-ES"/>
        </w:rPr>
        <w:t>) que accede a la red LTE a través de un sistema de acceso radio evolucionado, o también llamado “</w:t>
      </w:r>
      <w:proofErr w:type="spellStart"/>
      <w:r w:rsidR="00277BF5">
        <w:fldChar w:fldCharType="begin"/>
      </w:r>
      <w:r w:rsidR="00277BF5">
        <w:instrText xml:space="preserve"> HYPERLINK "http://www.ipv6go.net/lte/eutran.php" </w:instrText>
      </w:r>
      <w:r w:rsidR="00277BF5">
        <w:fldChar w:fldCharType="separate"/>
      </w:r>
      <w:r w:rsidRPr="00311949">
        <w:rPr>
          <w:rFonts w:ascii="Tahoma" w:hAnsi="Tahoma" w:cs="Tahoma"/>
          <w:color w:val="1F497D" w:themeColor="text2"/>
          <w:sz w:val="22"/>
          <w:szCs w:val="22"/>
          <w:lang w:eastAsia="es-ES"/>
        </w:rPr>
        <w:t>Evolved</w:t>
      </w:r>
      <w:proofErr w:type="spellEnd"/>
      <w:r w:rsidRPr="00311949">
        <w:rPr>
          <w:rFonts w:ascii="Tahoma" w:hAnsi="Tahoma" w:cs="Tahoma"/>
          <w:color w:val="1F497D" w:themeColor="text2"/>
          <w:sz w:val="22"/>
          <w:szCs w:val="22"/>
          <w:lang w:eastAsia="es-ES"/>
        </w:rPr>
        <w:t xml:space="preserve"> Radio Access Network</w:t>
      </w:r>
      <w:r w:rsidR="00277BF5">
        <w:rPr>
          <w:rFonts w:ascii="Tahoma" w:hAnsi="Tahoma" w:cs="Tahoma"/>
          <w:color w:val="1F497D" w:themeColor="text2"/>
          <w:sz w:val="22"/>
          <w:szCs w:val="22"/>
          <w:lang w:eastAsia="es-ES"/>
        </w:rPr>
        <w:fldChar w:fldCharType="end"/>
      </w:r>
      <w:r w:rsidRPr="00311949">
        <w:rPr>
          <w:rFonts w:ascii="Tahoma" w:hAnsi="Tahoma" w:cs="Tahoma"/>
          <w:color w:val="1F497D" w:themeColor="text2"/>
          <w:sz w:val="22"/>
          <w:szCs w:val="22"/>
          <w:lang w:eastAsia="es-ES"/>
        </w:rPr>
        <w:t xml:space="preserve"> (</w:t>
      </w:r>
      <w:r w:rsidRPr="00311949">
        <w:rPr>
          <w:rFonts w:ascii="Tahoma" w:hAnsi="Tahoma" w:cs="Tahoma"/>
          <w:b/>
          <w:bCs/>
          <w:color w:val="1F497D" w:themeColor="text2"/>
          <w:sz w:val="22"/>
          <w:szCs w:val="22"/>
          <w:lang w:eastAsia="es-ES"/>
        </w:rPr>
        <w:t>EUTRAN</w:t>
      </w:r>
      <w:r w:rsidRPr="00311949">
        <w:rPr>
          <w:rFonts w:ascii="Tahoma" w:hAnsi="Tahoma" w:cs="Tahoma"/>
          <w:color w:val="1F497D" w:themeColor="text2"/>
          <w:sz w:val="22"/>
          <w:szCs w:val="22"/>
          <w:lang w:eastAsia="es-ES"/>
        </w:rPr>
        <w:t xml:space="preserve">)”, el cual consiste en un único elemento, la estación base llamada en LTE </w:t>
      </w:r>
      <w:proofErr w:type="spellStart"/>
      <w:r w:rsidRPr="00311949">
        <w:rPr>
          <w:rFonts w:ascii="Tahoma" w:hAnsi="Tahoma" w:cs="Tahoma"/>
          <w:b/>
          <w:bCs/>
          <w:color w:val="1F497D" w:themeColor="text2"/>
          <w:sz w:val="22"/>
          <w:szCs w:val="22"/>
          <w:lang w:eastAsia="es-ES"/>
        </w:rPr>
        <w:t>eNodeB</w:t>
      </w:r>
      <w:proofErr w:type="spellEnd"/>
      <w:r w:rsidRPr="00311949">
        <w:rPr>
          <w:rFonts w:ascii="Tahoma" w:hAnsi="Tahoma" w:cs="Tahoma"/>
          <w:color w:val="1F497D" w:themeColor="text2"/>
          <w:sz w:val="22"/>
          <w:szCs w:val="22"/>
          <w:lang w:eastAsia="es-ES"/>
        </w:rPr>
        <w:t xml:space="preserve">. Todo el sistema radio LTE está controlado por el </w:t>
      </w:r>
      <w:r w:rsidRPr="00311949">
        <w:rPr>
          <w:rFonts w:ascii="Tahoma" w:hAnsi="Tahoma" w:cs="Tahoma"/>
          <w:b/>
          <w:bCs/>
          <w:color w:val="1F497D" w:themeColor="text2"/>
          <w:sz w:val="22"/>
          <w:szCs w:val="22"/>
          <w:lang w:eastAsia="es-ES"/>
        </w:rPr>
        <w:t>EPC</w:t>
      </w:r>
      <w:r w:rsidRPr="00311949">
        <w:rPr>
          <w:rFonts w:ascii="Tahoma" w:hAnsi="Tahoma" w:cs="Tahoma"/>
          <w:color w:val="1F497D" w:themeColor="text2"/>
          <w:sz w:val="22"/>
          <w:szCs w:val="22"/>
          <w:lang w:eastAsia="es-ES"/>
        </w:rPr>
        <w:t xml:space="preserve"> (</w:t>
      </w:r>
      <w:proofErr w:type="spellStart"/>
      <w:r w:rsidR="00277BF5">
        <w:fldChar w:fldCharType="begin"/>
      </w:r>
      <w:r w:rsidR="00277BF5">
        <w:instrText xml:space="preserve"> HYPERLINK "http://www.ipv6go.net/lte/arquitectura_epc.php" </w:instrText>
      </w:r>
      <w:r w:rsidR="00277BF5">
        <w:fldChar w:fldCharType="separate"/>
      </w:r>
      <w:r w:rsidRPr="00311949">
        <w:rPr>
          <w:rFonts w:ascii="Tahoma" w:hAnsi="Tahoma" w:cs="Tahoma"/>
          <w:color w:val="1F497D" w:themeColor="text2"/>
          <w:sz w:val="22"/>
          <w:szCs w:val="22"/>
          <w:lang w:eastAsia="es-ES"/>
        </w:rPr>
        <w:t>Evolved</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Packet</w:t>
      </w:r>
      <w:proofErr w:type="spellEnd"/>
      <w:r w:rsidRPr="00311949">
        <w:rPr>
          <w:rFonts w:ascii="Tahoma" w:hAnsi="Tahoma" w:cs="Tahoma"/>
          <w:color w:val="1F497D" w:themeColor="text2"/>
          <w:sz w:val="22"/>
          <w:szCs w:val="22"/>
          <w:lang w:eastAsia="es-ES"/>
        </w:rPr>
        <w:t xml:space="preserve"> Core</w:t>
      </w:r>
      <w:r w:rsidR="00277BF5">
        <w:rPr>
          <w:rFonts w:ascii="Tahoma" w:hAnsi="Tahoma" w:cs="Tahoma"/>
          <w:color w:val="1F497D" w:themeColor="text2"/>
          <w:sz w:val="22"/>
          <w:szCs w:val="22"/>
          <w:lang w:eastAsia="es-ES"/>
        </w:rPr>
        <w:fldChar w:fldCharType="end"/>
      </w:r>
      <w:r w:rsidRPr="00311949">
        <w:rPr>
          <w:rFonts w:ascii="Tahoma" w:hAnsi="Tahoma" w:cs="Tahoma"/>
          <w:color w:val="1F497D" w:themeColor="text2"/>
          <w:sz w:val="22"/>
          <w:szCs w:val="22"/>
          <w:lang w:eastAsia="es-ES"/>
        </w:rPr>
        <w:t xml:space="preserve">) que lo forman generalmente cinco elementos, clasificados en panel de control (Control </w:t>
      </w:r>
      <w:proofErr w:type="spellStart"/>
      <w:r w:rsidRPr="00311949">
        <w:rPr>
          <w:rFonts w:ascii="Tahoma" w:hAnsi="Tahoma" w:cs="Tahoma"/>
          <w:color w:val="1F497D" w:themeColor="text2"/>
          <w:sz w:val="22"/>
          <w:szCs w:val="22"/>
          <w:lang w:eastAsia="es-ES"/>
        </w:rPr>
        <w:t>Plane</w:t>
      </w:r>
      <w:proofErr w:type="spellEnd"/>
      <w:r w:rsidRPr="00311949">
        <w:rPr>
          <w:rFonts w:ascii="Tahoma" w:hAnsi="Tahoma" w:cs="Tahoma"/>
          <w:color w:val="1F497D" w:themeColor="text2"/>
          <w:sz w:val="22"/>
          <w:szCs w:val="22"/>
          <w:lang w:eastAsia="es-ES"/>
        </w:rPr>
        <w:t>) y panel de usuario (</w:t>
      </w:r>
      <w:proofErr w:type="spellStart"/>
      <w:r w:rsidRPr="00311949">
        <w:rPr>
          <w:rFonts w:ascii="Tahoma" w:hAnsi="Tahoma" w:cs="Tahoma"/>
          <w:color w:val="1F497D" w:themeColor="text2"/>
          <w:sz w:val="22"/>
          <w:szCs w:val="22"/>
          <w:lang w:eastAsia="es-ES"/>
        </w:rPr>
        <w:t>User</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Plane</w:t>
      </w:r>
      <w:proofErr w:type="spellEnd"/>
      <w:r w:rsidRPr="00311949">
        <w:rPr>
          <w:rFonts w:ascii="Tahoma" w:hAnsi="Tahoma" w:cs="Tahoma"/>
          <w:color w:val="1F497D" w:themeColor="text2"/>
          <w:sz w:val="22"/>
          <w:szCs w:val="22"/>
          <w:lang w:eastAsia="es-ES"/>
        </w:rPr>
        <w:t>) dependiendo de la función que cada elemento desarrolla.</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0A27B4" w:rsidRDefault="00D04920" w:rsidP="00D04920">
      <w:pPr>
        <w:pStyle w:val="NormalWeb"/>
        <w:spacing w:before="0" w:beforeAutospacing="0" w:after="0" w:afterAutospacing="0"/>
        <w:rPr>
          <w:rFonts w:ascii="Tahoma" w:hAnsi="Tahoma" w:cs="Tahoma"/>
          <w:color w:val="1F497D" w:themeColor="text2"/>
          <w:sz w:val="22"/>
          <w:szCs w:val="22"/>
        </w:rPr>
      </w:pPr>
      <w:r w:rsidRPr="000A27B4">
        <w:rPr>
          <w:rFonts w:ascii="Tahoma" w:hAnsi="Tahoma" w:cs="Tahoma"/>
          <w:color w:val="1F497D" w:themeColor="text2"/>
          <w:sz w:val="22"/>
          <w:szCs w:val="22"/>
          <w:lang w:eastAsia="es-ES"/>
        </w:rPr>
        <w:t>La red</w:t>
      </w:r>
      <w:r w:rsidRPr="000A27B4">
        <w:rPr>
          <w:rFonts w:ascii="Tahoma" w:hAnsi="Tahoma" w:cs="Tahoma"/>
          <w:color w:val="1F497D" w:themeColor="text2"/>
          <w:sz w:val="22"/>
          <w:szCs w:val="22"/>
          <w:lang w:val="es-ES_tradnl"/>
        </w:rPr>
        <w:t xml:space="preserve"> LTE </w:t>
      </w:r>
      <w:r>
        <w:rPr>
          <w:rFonts w:ascii="Tahoma" w:hAnsi="Tahoma" w:cs="Tahoma"/>
          <w:color w:val="1F497D" w:themeColor="text2"/>
          <w:sz w:val="22"/>
          <w:szCs w:val="22"/>
          <w:lang w:val="es-ES_tradnl"/>
        </w:rPr>
        <w:t xml:space="preserve">de ENTEL S.A. </w:t>
      </w:r>
      <w:r w:rsidRPr="000A27B4">
        <w:rPr>
          <w:rFonts w:ascii="Tahoma" w:hAnsi="Tahoma" w:cs="Tahoma"/>
          <w:color w:val="1F497D" w:themeColor="text2"/>
          <w:sz w:val="22"/>
          <w:szCs w:val="22"/>
          <w:lang w:val="es-ES_tradnl"/>
        </w:rPr>
        <w:t xml:space="preserve">tiene dos componentes fundamentales: la nueva red de acceso E-UTRAN y el nuevo dominio de paquetes de la red EPC. </w:t>
      </w:r>
    </w:p>
    <w:p w:rsidR="00D04920" w:rsidRDefault="00D04920" w:rsidP="00D04920">
      <w:pPr>
        <w:pStyle w:val="centrar"/>
        <w:spacing w:line="360" w:lineRule="atLeast"/>
        <w:rPr>
          <w:rFonts w:ascii="Georgia" w:hAnsi="Georgia" w:cs="Arial"/>
          <w:sz w:val="21"/>
          <w:szCs w:val="21"/>
          <w:lang w:val="es-ES"/>
        </w:rPr>
      </w:pPr>
      <w:r w:rsidRPr="000A27B4">
        <w:rPr>
          <w:rFonts w:ascii="Georgia" w:hAnsi="Georgia" w:cs="Arial"/>
          <w:noProof/>
          <w:sz w:val="21"/>
          <w:szCs w:val="21"/>
        </w:rPr>
        <w:drawing>
          <wp:inline distT="0" distB="0" distL="0" distR="0" wp14:anchorId="4B7867CD" wp14:editId="6532EEA0">
            <wp:extent cx="5404514" cy="2490717"/>
            <wp:effectExtent l="0" t="0" r="5715" b="5080"/>
            <wp:docPr id="32" name="Content Placeholder 6" descr="LTE SAE Topology"/>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descr="LTE SAE Topology"/>
                    <pic:cNvPicPr>
                      <a:picLocks noGrp="1"/>
                    </pic:cNvPicPr>
                  </pic:nvPicPr>
                  <pic:blipFill>
                    <a:blip r:embed="rId57" cstate="print"/>
                    <a:srcRect t="7767" b="24499"/>
                    <a:stretch>
                      <a:fillRect/>
                    </a:stretch>
                  </pic:blipFill>
                  <pic:spPr bwMode="auto">
                    <a:xfrm>
                      <a:off x="0" y="0"/>
                      <a:ext cx="5402462" cy="2489771"/>
                    </a:xfrm>
                    <a:prstGeom prst="rect">
                      <a:avLst/>
                    </a:prstGeom>
                    <a:noFill/>
                    <a:ln w="9525" algn="ctr">
                      <a:noFill/>
                      <a:miter lim="800000"/>
                      <a:headEnd/>
                      <a:tailEnd/>
                    </a:ln>
                    <a:effectLst/>
                  </pic:spPr>
                </pic:pic>
              </a:graphicData>
            </a:graphic>
          </wp:inline>
        </w:drawing>
      </w:r>
    </w:p>
    <w:p w:rsidR="00D04920" w:rsidRPr="000A27B4" w:rsidRDefault="00D04920" w:rsidP="00D04920">
      <w:pPr>
        <w:pStyle w:val="centrar"/>
        <w:spacing w:line="360" w:lineRule="atLeast"/>
        <w:rPr>
          <w:rFonts w:ascii="Tahoma" w:hAnsi="Tahoma" w:cs="Tahoma"/>
          <w:color w:val="1F497D" w:themeColor="text2"/>
          <w:sz w:val="22"/>
          <w:szCs w:val="22"/>
          <w:lang w:val="es-ES_tradnl"/>
        </w:rPr>
      </w:pPr>
      <w:r w:rsidRPr="000A27B4">
        <w:rPr>
          <w:rFonts w:ascii="Tahoma" w:hAnsi="Tahoma" w:cs="Tahoma"/>
          <w:color w:val="1F497D" w:themeColor="text2"/>
          <w:sz w:val="22"/>
          <w:szCs w:val="22"/>
          <w:lang w:val="es-ES_tradnl"/>
        </w:rPr>
        <w:t xml:space="preserve">Arquitectura actual </w:t>
      </w:r>
    </w:p>
    <w:p w:rsidR="00D04920" w:rsidRPr="001837D6" w:rsidRDefault="00D04920" w:rsidP="00D04920">
      <w:pPr>
        <w:jc w:val="center"/>
        <w:rPr>
          <w:rFonts w:ascii="Tahoma" w:hAnsi="Tahoma" w:cs="Tahoma"/>
          <w:b/>
          <w:color w:val="1F497D" w:themeColor="text2"/>
          <w:sz w:val="22"/>
          <w:szCs w:val="22"/>
          <w:lang w:val="es-ES_tradnl"/>
        </w:rPr>
      </w:pPr>
      <w:r w:rsidRPr="000A27B4">
        <w:rPr>
          <w:rFonts w:ascii="Tahoma" w:hAnsi="Tahoma" w:cs="Tahoma"/>
          <w:b/>
          <w:noProof/>
          <w:color w:val="1F497D" w:themeColor="text2"/>
          <w:sz w:val="22"/>
          <w:szCs w:val="22"/>
          <w:lang w:val="es-BO" w:eastAsia="es-BO"/>
        </w:rPr>
        <w:lastRenderedPageBreak/>
        <w:drawing>
          <wp:inline distT="0" distB="0" distL="0" distR="0" wp14:anchorId="6DF95114" wp14:editId="10A86E1F">
            <wp:extent cx="5081737" cy="2995684"/>
            <wp:effectExtent l="0" t="0" r="5080" b="0"/>
            <wp:docPr id="497" name="Content Placeholder 496" descr="Picture2.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7" name="Content Placeholder 496" descr="Picture2.png"/>
                    <pic:cNvPicPr>
                      <a:picLocks noGrp="1" noChangeAspect="1"/>
                    </pic:cNvPicPr>
                  </pic:nvPicPr>
                  <pic:blipFill>
                    <a:blip r:embed="rId58" cstate="print"/>
                    <a:stretch>
                      <a:fillRect/>
                    </a:stretch>
                  </pic:blipFill>
                  <pic:spPr bwMode="auto">
                    <a:xfrm>
                      <a:off x="0" y="0"/>
                      <a:ext cx="5092078" cy="3001780"/>
                    </a:xfrm>
                    <a:prstGeom prst="rect">
                      <a:avLst/>
                    </a:prstGeom>
                    <a:noFill/>
                    <a:ln w="9525" algn="ctr">
                      <a:noFill/>
                      <a:miter lim="800000"/>
                      <a:headEnd/>
                      <a:tailEnd/>
                    </a:ln>
                    <a:effectLst/>
                  </pic:spPr>
                </pic:pic>
              </a:graphicData>
            </a:graphic>
          </wp:inline>
        </w:drawing>
      </w:r>
    </w:p>
    <w:p w:rsidR="00D04920" w:rsidRPr="00454ADA" w:rsidRDefault="00D04920" w:rsidP="00490CB4">
      <w:pPr>
        <w:pStyle w:val="Ttulo2"/>
      </w:pPr>
      <w:bookmarkStart w:id="128" w:name="_Toc477422222"/>
      <w:r w:rsidRPr="00454ADA">
        <w:t>FUNCIONAMIENTO</w:t>
      </w:r>
      <w:bookmarkEnd w:id="128"/>
    </w:p>
    <w:p w:rsidR="00D04920" w:rsidRDefault="00D04920" w:rsidP="00D04920">
      <w:pPr>
        <w:jc w:val="both"/>
        <w:rPr>
          <w:rFonts w:ascii="Tahoma" w:hAnsi="Tahoma" w:cs="Tahoma"/>
          <w:color w:val="1F497D" w:themeColor="text2"/>
          <w:sz w:val="22"/>
          <w:szCs w:val="22"/>
          <w:lang w:val="es-ES_tradnl"/>
        </w:rPr>
      </w:pP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 xml:space="preserve">Velocidades de transmisión de 72 </w:t>
      </w:r>
      <w:proofErr w:type="spellStart"/>
      <w:r w:rsidRPr="00880AEE">
        <w:rPr>
          <w:rFonts w:ascii="Tahoma" w:hAnsi="Tahoma" w:cs="Tahoma"/>
          <w:color w:val="1F497D" w:themeColor="text2"/>
          <w:sz w:val="22"/>
          <w:szCs w:val="22"/>
          <w:lang w:val="es-ES_tradnl"/>
        </w:rPr>
        <w:t>Mbits</w:t>
      </w:r>
      <w:proofErr w:type="spellEnd"/>
      <w:r w:rsidRPr="00880AEE">
        <w:rPr>
          <w:rFonts w:ascii="Tahoma" w:hAnsi="Tahoma" w:cs="Tahoma"/>
          <w:color w:val="1F497D" w:themeColor="text2"/>
          <w:sz w:val="22"/>
          <w:szCs w:val="22"/>
          <w:lang w:val="es-ES_tradnl"/>
        </w:rPr>
        <w:t xml:space="preserve"> en </w:t>
      </w:r>
      <w:proofErr w:type="spellStart"/>
      <w:r w:rsidRPr="00880AEE">
        <w:rPr>
          <w:rFonts w:ascii="Tahoma" w:hAnsi="Tahoma" w:cs="Tahoma"/>
          <w:color w:val="1F497D" w:themeColor="text2"/>
          <w:sz w:val="22"/>
          <w:szCs w:val="22"/>
          <w:lang w:val="es-ES_tradnl"/>
        </w:rPr>
        <w:t>Downlink</w:t>
      </w:r>
      <w:proofErr w:type="spellEnd"/>
      <w:r w:rsidRPr="00880AEE">
        <w:rPr>
          <w:rFonts w:ascii="Tahoma" w:hAnsi="Tahoma" w:cs="Tahoma"/>
          <w:color w:val="1F497D" w:themeColor="text2"/>
          <w:sz w:val="22"/>
          <w:szCs w:val="22"/>
          <w:lang w:val="es-ES_tradnl"/>
        </w:rPr>
        <w:t xml:space="preserve"> y 35 </w:t>
      </w:r>
      <w:proofErr w:type="spellStart"/>
      <w:r w:rsidRPr="00880AEE">
        <w:rPr>
          <w:rFonts w:ascii="Tahoma" w:hAnsi="Tahoma" w:cs="Tahoma"/>
          <w:color w:val="1F497D" w:themeColor="text2"/>
          <w:sz w:val="22"/>
          <w:szCs w:val="22"/>
          <w:lang w:val="es-ES_tradnl"/>
        </w:rPr>
        <w:t>Mbits</w:t>
      </w:r>
      <w:proofErr w:type="spellEnd"/>
      <w:r w:rsidRPr="00880AEE">
        <w:rPr>
          <w:rFonts w:ascii="Tahoma" w:hAnsi="Tahoma" w:cs="Tahoma"/>
          <w:color w:val="1F497D" w:themeColor="text2"/>
          <w:sz w:val="22"/>
          <w:szCs w:val="22"/>
          <w:lang w:val="es-ES_tradnl"/>
        </w:rPr>
        <w:t xml:space="preserve"> en </w:t>
      </w:r>
      <w:proofErr w:type="spellStart"/>
      <w:r w:rsidRPr="00880AEE">
        <w:rPr>
          <w:rFonts w:ascii="Tahoma" w:hAnsi="Tahoma" w:cs="Tahoma"/>
          <w:color w:val="1F497D" w:themeColor="text2"/>
          <w:sz w:val="22"/>
          <w:szCs w:val="22"/>
          <w:lang w:val="es-ES_tradnl"/>
        </w:rPr>
        <w:t>Uplink</w:t>
      </w:r>
      <w:proofErr w:type="spellEnd"/>
      <w:r w:rsidRPr="00880AEE">
        <w:rPr>
          <w:rFonts w:ascii="Tahoma" w:hAnsi="Tahoma" w:cs="Tahoma"/>
          <w:color w:val="1F497D" w:themeColor="text2"/>
          <w:sz w:val="22"/>
          <w:szCs w:val="22"/>
          <w:lang w:val="es-ES_tradnl"/>
        </w:rPr>
        <w:t>.</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Recurso de frecuencia: 700 MHz (Banda 13)</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Latencia del plano de usuario en la red de acceso radio inferior a 10 ms.</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Ancho de banda escalable. (PCRF)</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Interoperabilidad con sistemas UMTS y sistemas GSM.</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 xml:space="preserve">Esquema de acceso radio OFDMA en el </w:t>
      </w:r>
      <w:proofErr w:type="spellStart"/>
      <w:r w:rsidRPr="00880AEE">
        <w:rPr>
          <w:rFonts w:ascii="Tahoma" w:hAnsi="Tahoma" w:cs="Tahoma"/>
          <w:i/>
          <w:iCs/>
          <w:color w:val="1F497D" w:themeColor="text2"/>
          <w:sz w:val="22"/>
          <w:szCs w:val="22"/>
          <w:lang w:val="es-ES_tradnl"/>
        </w:rPr>
        <w:t>downlink</w:t>
      </w:r>
      <w:proofErr w:type="spellEnd"/>
      <w:r w:rsidRPr="00880AEE">
        <w:rPr>
          <w:rFonts w:ascii="Tahoma" w:hAnsi="Tahoma" w:cs="Tahoma"/>
          <w:i/>
          <w:iCs/>
          <w:color w:val="1F497D" w:themeColor="text2"/>
          <w:sz w:val="22"/>
          <w:szCs w:val="22"/>
          <w:lang w:val="es-ES_tradnl"/>
        </w:rPr>
        <w:t xml:space="preserve"> y SC-FDMA en el </w:t>
      </w:r>
      <w:proofErr w:type="spellStart"/>
      <w:r w:rsidRPr="00880AEE">
        <w:rPr>
          <w:rFonts w:ascii="Tahoma" w:hAnsi="Tahoma" w:cs="Tahoma"/>
          <w:i/>
          <w:iCs/>
          <w:color w:val="1F497D" w:themeColor="text2"/>
          <w:sz w:val="22"/>
          <w:szCs w:val="22"/>
          <w:lang w:val="es-ES_tradnl"/>
        </w:rPr>
        <w:t>uplink</w:t>
      </w:r>
      <w:proofErr w:type="spellEnd"/>
      <w:r w:rsidRPr="00880AEE">
        <w:rPr>
          <w:rFonts w:ascii="Tahoma" w:hAnsi="Tahoma" w:cs="Tahoma"/>
          <w:i/>
          <w:iCs/>
          <w:color w:val="1F497D" w:themeColor="text2"/>
          <w:sz w:val="22"/>
          <w:szCs w:val="22"/>
          <w:lang w:val="es-ES_tradnl"/>
        </w:rPr>
        <w:t>. (FDD)</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Simplificaciones en la MAC y en el modelo de estados RRC, así como reducción del número de canales de transporte (no hay canales dedicados).</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Simplificación de la arquitectura E-UTRAN y descentralización de la misma.</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La arquitectura de la red de acceso se compone de una única entidad de red denominada </w:t>
      </w:r>
      <w:proofErr w:type="spellStart"/>
      <w:r w:rsidRPr="00880AEE">
        <w:rPr>
          <w:rFonts w:ascii="Tahoma" w:hAnsi="Tahoma" w:cs="Tahoma" w:hint="eastAsia"/>
          <w:i/>
          <w:iCs/>
          <w:color w:val="1F497D" w:themeColor="text2"/>
          <w:sz w:val="22"/>
          <w:szCs w:val="22"/>
        </w:rPr>
        <w:t>evolved</w:t>
      </w:r>
      <w:proofErr w:type="spellEnd"/>
      <w:r w:rsidRPr="00880AEE">
        <w:rPr>
          <w:rFonts w:ascii="Tahoma" w:hAnsi="Tahoma" w:cs="Tahoma" w:hint="eastAsia"/>
          <w:i/>
          <w:iCs/>
          <w:color w:val="1F497D" w:themeColor="text2"/>
          <w:sz w:val="22"/>
          <w:szCs w:val="22"/>
        </w:rPr>
        <w:t xml:space="preserve"> </w:t>
      </w:r>
      <w:proofErr w:type="spellStart"/>
      <w:r w:rsidRPr="00880AEE">
        <w:rPr>
          <w:rFonts w:ascii="Tahoma" w:hAnsi="Tahoma" w:cs="Tahoma" w:hint="eastAsia"/>
          <w:i/>
          <w:iCs/>
          <w:color w:val="1F497D" w:themeColor="text2"/>
          <w:sz w:val="22"/>
          <w:szCs w:val="22"/>
        </w:rPr>
        <w:t>NodeB</w:t>
      </w:r>
      <w:proofErr w:type="spellEnd"/>
      <w:r w:rsidRPr="00880AEE">
        <w:rPr>
          <w:rFonts w:ascii="Tahoma" w:hAnsi="Tahoma" w:cs="Tahoma" w:hint="eastAsia"/>
          <w:i/>
          <w:iCs/>
          <w:color w:val="1F497D" w:themeColor="text2"/>
          <w:sz w:val="22"/>
          <w:szCs w:val="22"/>
        </w:rPr>
        <w:t xml:space="preserve"> (</w:t>
      </w:r>
      <w:proofErr w:type="spellStart"/>
      <w:r w:rsidRPr="00880AEE">
        <w:rPr>
          <w:rFonts w:ascii="Tahoma" w:hAnsi="Tahoma" w:cs="Tahoma" w:hint="eastAsia"/>
          <w:i/>
          <w:iCs/>
          <w:color w:val="1F497D" w:themeColor="text2"/>
          <w:sz w:val="22"/>
          <w:szCs w:val="22"/>
        </w:rPr>
        <w:t>eNB</w:t>
      </w:r>
      <w:proofErr w:type="spellEnd"/>
      <w:r w:rsidRPr="00880AEE">
        <w:rPr>
          <w:rFonts w:ascii="Tahoma" w:hAnsi="Tahoma" w:cs="Tahoma" w:hint="eastAsia"/>
          <w:i/>
          <w:iCs/>
          <w:color w:val="1F497D" w:themeColor="text2"/>
          <w:sz w:val="22"/>
          <w:szCs w:val="22"/>
        </w:rPr>
        <w:t xml:space="preserve">) que constituye la estación base de E-UTRAN. </w:t>
      </w:r>
      <w:r w:rsidRPr="00880AEE">
        <w:rPr>
          <w:rFonts w:ascii="Tahoma" w:hAnsi="Tahoma" w:cs="Tahoma" w:hint="eastAsia"/>
          <w:color w:val="1F497D" w:themeColor="text2"/>
          <w:sz w:val="22"/>
          <w:szCs w:val="22"/>
        </w:rPr>
        <w:t>Así pues, la estación base E-UTRAN integra toda la funcionalidad de la red de acceso.</w:t>
      </w:r>
    </w:p>
    <w:p w:rsidR="00D04920" w:rsidRPr="007D1DC0"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Una </w:t>
      </w:r>
      <w:proofErr w:type="spellStart"/>
      <w:r w:rsidRPr="00880AEE">
        <w:rPr>
          <w:rFonts w:ascii="Tahoma" w:hAnsi="Tahoma" w:cs="Tahoma" w:hint="eastAsia"/>
          <w:color w:val="1F497D" w:themeColor="text2"/>
          <w:sz w:val="22"/>
          <w:szCs w:val="22"/>
        </w:rPr>
        <w:t>eNodeB</w:t>
      </w:r>
      <w:proofErr w:type="spellEnd"/>
      <w:r w:rsidRPr="00880AEE">
        <w:rPr>
          <w:rFonts w:ascii="Tahoma" w:hAnsi="Tahoma" w:cs="Tahoma" w:hint="eastAsia"/>
          <w:color w:val="1F497D" w:themeColor="text2"/>
          <w:sz w:val="22"/>
          <w:szCs w:val="22"/>
        </w:rPr>
        <w:t xml:space="preserve"> maneja todas las funciones lógicas de una radio base LTE, entre estas funciones se encuentran:</w:t>
      </w:r>
    </w:p>
    <w:p w:rsidR="00D04920" w:rsidRPr="00880AEE" w:rsidRDefault="00D04920" w:rsidP="00D04920">
      <w:pPr>
        <w:ind w:left="720"/>
        <w:jc w:val="both"/>
        <w:rPr>
          <w:rFonts w:ascii="Tahoma" w:hAnsi="Tahoma" w:cs="Tahoma"/>
          <w:color w:val="1F497D" w:themeColor="text2"/>
          <w:sz w:val="22"/>
          <w:szCs w:val="22"/>
          <w:lang w:val="es-BO"/>
        </w:rPr>
      </w:pPr>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Radio </w:t>
      </w:r>
      <w:proofErr w:type="spellStart"/>
      <w:r w:rsidRPr="00880AEE">
        <w:rPr>
          <w:rFonts w:ascii="Tahoma" w:hAnsi="Tahoma" w:cs="Tahoma" w:hint="eastAsia"/>
          <w:color w:val="1F497D" w:themeColor="text2"/>
          <w:sz w:val="22"/>
          <w:szCs w:val="22"/>
        </w:rPr>
        <w:t>Resource</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Radio </w:t>
      </w:r>
      <w:proofErr w:type="spellStart"/>
      <w:r w:rsidRPr="00880AEE">
        <w:rPr>
          <w:rFonts w:ascii="Tahoma" w:hAnsi="Tahoma" w:cs="Tahoma" w:hint="eastAsia"/>
          <w:color w:val="1F497D" w:themeColor="text2"/>
          <w:sz w:val="22"/>
          <w:szCs w:val="22"/>
        </w:rPr>
        <w:t>Channel</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proofErr w:type="spellStart"/>
      <w:r w:rsidRPr="00880AEE">
        <w:rPr>
          <w:rFonts w:ascii="Tahoma" w:hAnsi="Tahoma" w:cs="Tahoma" w:hint="eastAsia"/>
          <w:color w:val="1F497D" w:themeColor="text2"/>
          <w:sz w:val="22"/>
          <w:szCs w:val="22"/>
        </w:rPr>
        <w:t>Mobility</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proofErr w:type="spellStart"/>
      <w:r w:rsidRPr="00880AEE">
        <w:rPr>
          <w:rFonts w:ascii="Tahoma" w:hAnsi="Tahoma" w:cs="Tahoma" w:hint="eastAsia"/>
          <w:color w:val="1F497D" w:themeColor="text2"/>
          <w:sz w:val="22"/>
          <w:szCs w:val="22"/>
        </w:rPr>
        <w:t>Physical</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Layer</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Protocol</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processing</w:t>
      </w:r>
      <w:proofErr w:type="spellEnd"/>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en-US"/>
        </w:rPr>
        <w:t>Signaling procedure processing</w:t>
      </w:r>
    </w:p>
    <w:p w:rsidR="00D04920" w:rsidRPr="007D1DC0"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en-US"/>
        </w:rPr>
        <w:t>Access Control</w:t>
      </w:r>
    </w:p>
    <w:p w:rsidR="00D04920" w:rsidRPr="00880AEE" w:rsidRDefault="00D04920" w:rsidP="00D04920">
      <w:pPr>
        <w:jc w:val="both"/>
        <w:rPr>
          <w:rFonts w:ascii="Tahoma" w:hAnsi="Tahoma" w:cs="Tahoma"/>
          <w:color w:val="1F497D" w:themeColor="text2"/>
          <w:sz w:val="22"/>
          <w:szCs w:val="22"/>
          <w:lang w:val="es-BO"/>
        </w:rPr>
      </w:pPr>
    </w:p>
    <w:p w:rsidR="00D04920"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pt-BR"/>
        </w:rPr>
        <w:t xml:space="preserve">E-UTRAN está formada por </w:t>
      </w:r>
      <w:proofErr w:type="spellStart"/>
      <w:proofErr w:type="gramStart"/>
      <w:r w:rsidRPr="00880AEE">
        <w:rPr>
          <w:rFonts w:ascii="Tahoma" w:hAnsi="Tahoma" w:cs="Tahoma" w:hint="eastAsia"/>
          <w:color w:val="1F497D" w:themeColor="text2"/>
          <w:sz w:val="22"/>
          <w:szCs w:val="22"/>
          <w:lang w:val="pt-BR"/>
        </w:rPr>
        <w:t>eNBs</w:t>
      </w:r>
      <w:proofErr w:type="spellEnd"/>
      <w:proofErr w:type="gramEnd"/>
      <w:r w:rsidRPr="00880AEE">
        <w:rPr>
          <w:rFonts w:ascii="Tahoma" w:hAnsi="Tahoma" w:cs="Tahoma" w:hint="eastAsia"/>
          <w:color w:val="1F497D" w:themeColor="text2"/>
          <w:sz w:val="22"/>
          <w:szCs w:val="22"/>
          <w:lang w:val="pt-BR"/>
        </w:rPr>
        <w:t xml:space="preserve"> </w:t>
      </w:r>
      <w:r w:rsidRPr="00880AEE">
        <w:rPr>
          <w:rFonts w:ascii="Tahoma" w:hAnsi="Tahoma" w:cs="Tahoma" w:hint="eastAsia"/>
          <w:color w:val="1F497D" w:themeColor="text2"/>
          <w:sz w:val="22"/>
          <w:szCs w:val="22"/>
        </w:rPr>
        <w:t xml:space="preserve">que proporcionan la conectividad entre los equipos de usuario (UE) y la red troncal EPC. Un </w:t>
      </w:r>
      <w:proofErr w:type="spellStart"/>
      <w:r w:rsidRPr="00880AEE">
        <w:rPr>
          <w:rFonts w:ascii="Tahoma" w:hAnsi="Tahoma" w:cs="Tahoma" w:hint="eastAsia"/>
          <w:color w:val="1F497D" w:themeColor="text2"/>
          <w:sz w:val="22"/>
          <w:szCs w:val="22"/>
        </w:rPr>
        <w:t>eNB</w:t>
      </w:r>
      <w:proofErr w:type="spellEnd"/>
      <w:r w:rsidRPr="00880AEE">
        <w:rPr>
          <w:rFonts w:ascii="Tahoma" w:hAnsi="Tahoma" w:cs="Tahoma" w:hint="eastAsia"/>
          <w:color w:val="1F497D" w:themeColor="text2"/>
          <w:sz w:val="22"/>
          <w:szCs w:val="22"/>
        </w:rPr>
        <w:t xml:space="preserve"> se comunica con el resto de elementos del sistema mediante tres interfaces: E-UTRAN </w:t>
      </w:r>
      <w:proofErr w:type="spellStart"/>
      <w:r w:rsidRPr="00880AEE">
        <w:rPr>
          <w:rFonts w:ascii="Tahoma" w:hAnsi="Tahoma" w:cs="Tahoma" w:hint="eastAsia"/>
          <w:color w:val="1F497D" w:themeColor="text2"/>
          <w:sz w:val="22"/>
          <w:szCs w:val="22"/>
          <w:lang w:val="es-BO"/>
        </w:rPr>
        <w:t>Uu</w:t>
      </w:r>
      <w:proofErr w:type="spellEnd"/>
      <w:r w:rsidRPr="00880AEE">
        <w:rPr>
          <w:rFonts w:ascii="Tahoma" w:hAnsi="Tahoma" w:cs="Tahoma" w:hint="eastAsia"/>
          <w:color w:val="1F497D" w:themeColor="text2"/>
          <w:sz w:val="22"/>
          <w:szCs w:val="22"/>
          <w:lang w:val="es-BO"/>
        </w:rPr>
        <w:t>, S1 y X2.</w:t>
      </w:r>
    </w:p>
    <w:p w:rsidR="00D04920" w:rsidRPr="00880AEE" w:rsidRDefault="00D04920" w:rsidP="00D04920">
      <w:pPr>
        <w:ind w:left="720"/>
        <w:jc w:val="both"/>
        <w:rPr>
          <w:rFonts w:ascii="Tahoma" w:hAnsi="Tahoma" w:cs="Tahoma"/>
          <w:color w:val="1F497D" w:themeColor="text2"/>
          <w:sz w:val="22"/>
          <w:szCs w:val="22"/>
          <w:lang w:val="es-BO"/>
        </w:rPr>
      </w:pPr>
    </w:p>
    <w:p w:rsidR="00D04920" w:rsidRDefault="00D04920" w:rsidP="00D04920">
      <w:pPr>
        <w:jc w:val="center"/>
        <w:rPr>
          <w:rFonts w:ascii="Tahoma" w:hAnsi="Tahoma" w:cs="Tahoma"/>
          <w:color w:val="1F497D" w:themeColor="text2"/>
          <w:sz w:val="22"/>
          <w:szCs w:val="22"/>
          <w:lang w:val="es-BO"/>
        </w:rPr>
      </w:pPr>
      <w:r w:rsidRPr="00880AEE">
        <w:rPr>
          <w:rFonts w:ascii="Tahoma" w:hAnsi="Tahoma" w:cs="Tahoma"/>
          <w:noProof/>
          <w:color w:val="1F497D" w:themeColor="text2"/>
          <w:sz w:val="22"/>
          <w:szCs w:val="22"/>
          <w:lang w:val="es-BO" w:eastAsia="es-BO"/>
        </w:rPr>
        <w:lastRenderedPageBreak/>
        <w:drawing>
          <wp:inline distT="0" distB="0" distL="0" distR="0" wp14:anchorId="2895467F" wp14:editId="01BE4890">
            <wp:extent cx="2954740" cy="1650693"/>
            <wp:effectExtent l="0" t="0" r="0" b="6985"/>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9" cstate="print"/>
                    <a:srcRect/>
                    <a:stretch>
                      <a:fillRect/>
                    </a:stretch>
                  </pic:blipFill>
                  <pic:spPr bwMode="auto">
                    <a:xfrm>
                      <a:off x="0" y="0"/>
                      <a:ext cx="2956018" cy="1651407"/>
                    </a:xfrm>
                    <a:prstGeom prst="rect">
                      <a:avLst/>
                    </a:prstGeom>
                    <a:noFill/>
                    <a:ln w="9525">
                      <a:noFill/>
                      <a:miter lim="800000"/>
                      <a:headEnd/>
                      <a:tailEnd/>
                    </a:ln>
                  </pic:spPr>
                </pic:pic>
              </a:graphicData>
            </a:graphic>
          </wp:inline>
        </w:drawing>
      </w:r>
    </w:p>
    <w:p w:rsidR="00D04920" w:rsidRPr="00C06569" w:rsidRDefault="00D04920" w:rsidP="0089193E">
      <w:pPr>
        <w:jc w:val="both"/>
        <w:rPr>
          <w:rFonts w:ascii="Tahoma" w:hAnsi="Tahoma" w:cs="Tahoma"/>
          <w:color w:val="1F497D" w:themeColor="text2"/>
          <w:sz w:val="22"/>
          <w:szCs w:val="22"/>
          <w:lang w:val="es-BO"/>
        </w:rPr>
      </w:pPr>
    </w:p>
    <w:sectPr w:rsidR="00D04920" w:rsidRPr="00C06569" w:rsidSect="00F229A0">
      <w:headerReference w:type="default" r:id="rId60"/>
      <w:footerReference w:type="default" r:id="rId61"/>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7BF5" w:rsidRDefault="00277BF5" w:rsidP="0089193E">
      <w:r>
        <w:separator/>
      </w:r>
    </w:p>
  </w:endnote>
  <w:endnote w:type="continuationSeparator" w:id="0">
    <w:p w:rsidR="00277BF5" w:rsidRDefault="00277BF5"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4920" w:rsidRPr="0065577F" w:rsidRDefault="00D04920"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2A464C">
      <w:rPr>
        <w:rFonts w:ascii="Tahoma" w:hAnsi="Tahoma" w:cs="Tahoma"/>
        <w:b/>
        <w:noProof/>
        <w:color w:val="004990"/>
        <w:lang w:val="es-ES_tradnl"/>
      </w:rPr>
      <w:t>25</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Pr="0065577F">
      <w:rPr>
        <w:rFonts w:ascii="Tahoma" w:hAnsi="Tahoma" w:cs="Tahoma"/>
        <w:b/>
        <w:noProof/>
        <w:color w:val="004990"/>
        <w:lang w:val="es-ES_tradnl"/>
      </w:rPr>
      <w:fldChar w:fldCharType="begin"/>
    </w:r>
    <w:r w:rsidRPr="0065577F">
      <w:rPr>
        <w:rFonts w:ascii="Tahoma" w:hAnsi="Tahoma" w:cs="Tahoma"/>
        <w:b/>
        <w:noProof/>
        <w:color w:val="004990"/>
        <w:lang w:val="es-ES_tradnl"/>
      </w:rPr>
      <w:instrText>NUMPAGES</w:instrText>
    </w:r>
    <w:r w:rsidRPr="0065577F">
      <w:rPr>
        <w:rFonts w:ascii="Tahoma" w:hAnsi="Tahoma" w:cs="Tahoma"/>
        <w:b/>
        <w:noProof/>
        <w:color w:val="004990"/>
        <w:lang w:val="es-ES_tradnl"/>
      </w:rPr>
      <w:fldChar w:fldCharType="separate"/>
    </w:r>
    <w:r w:rsidR="002A464C">
      <w:rPr>
        <w:rFonts w:ascii="Tahoma" w:hAnsi="Tahoma" w:cs="Tahoma"/>
        <w:b/>
        <w:noProof/>
        <w:color w:val="004990"/>
        <w:lang w:val="es-ES_tradnl"/>
      </w:rPr>
      <w:t>25</w:t>
    </w:r>
    <w:r w:rsidRPr="0065577F">
      <w:rPr>
        <w:rFonts w:ascii="Tahoma" w:hAnsi="Tahoma" w:cs="Tahoma"/>
        <w:b/>
        <w:noProof/>
        <w:color w:val="004990"/>
        <w:lang w:val="es-ES_tradnl"/>
      </w:rPr>
      <w:fldChar w:fldCharType="end"/>
    </w:r>
  </w:p>
  <w:p w:rsidR="00D04920" w:rsidRDefault="00D0492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7BF5" w:rsidRDefault="00277BF5" w:rsidP="0089193E">
      <w:r>
        <w:separator/>
      </w:r>
    </w:p>
  </w:footnote>
  <w:footnote w:type="continuationSeparator" w:id="0">
    <w:p w:rsidR="00277BF5" w:rsidRDefault="00277BF5" w:rsidP="0089193E">
      <w:r>
        <w:continuationSeparator/>
      </w:r>
    </w:p>
  </w:footnote>
  <w:footnote w:id="1">
    <w:p w:rsidR="00D04920" w:rsidRDefault="00D04920" w:rsidP="0089193E"/>
    <w:p w:rsidR="00D04920" w:rsidRDefault="00D04920" w:rsidP="0089193E">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4920" w:rsidRDefault="00D04920"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5BFB983A" wp14:editId="5E0BC142">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b/>
        <w:noProof/>
        <w:color w:val="004990"/>
        <w:sz w:val="14"/>
        <w:szCs w:val="14"/>
        <w:lang w:val="es-BO" w:eastAsia="es-BO"/>
      </w:rPr>
      <w:t>LICITACIÓN PÚBLICA</w:t>
    </w:r>
    <w:r>
      <w:rPr>
        <w:rFonts w:ascii="Tahoma" w:hAnsi="Tahoma" w:cs="Tahoma"/>
        <w:b/>
        <w:color w:val="004990"/>
        <w:sz w:val="14"/>
        <w:szCs w:val="14"/>
        <w:lang w:val="es-BO"/>
      </w:rPr>
      <w:t xml:space="preserve"> N° </w:t>
    </w:r>
    <w:r w:rsidR="002A464C" w:rsidRPr="002A464C">
      <w:rPr>
        <w:rFonts w:ascii="Tahoma" w:hAnsi="Tahoma" w:cs="Tahoma"/>
        <w:b/>
        <w:noProof/>
        <w:color w:val="004990"/>
        <w:sz w:val="14"/>
        <w:szCs w:val="14"/>
        <w:lang w:val="es-BO" w:eastAsia="es-BO"/>
      </w:rPr>
      <w:t>037</w:t>
    </w:r>
    <w:r>
      <w:rPr>
        <w:rFonts w:ascii="Tahoma" w:hAnsi="Tahoma" w:cs="Tahoma"/>
        <w:b/>
        <w:noProof/>
        <w:color w:val="004990"/>
        <w:sz w:val="14"/>
        <w:szCs w:val="14"/>
        <w:lang w:val="es-BO" w:eastAsia="es-BO"/>
      </w:rPr>
      <w:t>/</w:t>
    </w:r>
    <w:r>
      <w:rPr>
        <w:rFonts w:ascii="Tahoma" w:hAnsi="Tahoma" w:cs="Tahoma"/>
        <w:b/>
        <w:color w:val="004990"/>
        <w:sz w:val="14"/>
        <w:szCs w:val="14"/>
        <w:lang w:val="es-BO"/>
      </w:rPr>
      <w:t>2017</w:t>
    </w:r>
  </w:p>
  <w:p w:rsidR="00D04920" w:rsidRDefault="00D04920"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“SERVICIO DE OPERACIÓN Y MANTENIMIENTO DE LA RED DE ACC</w:t>
    </w:r>
    <w:r w:rsidR="002A464C">
      <w:rPr>
        <w:rFonts w:ascii="Tahoma" w:hAnsi="Tahoma" w:cs="Tahoma"/>
        <w:b/>
        <w:color w:val="004990"/>
        <w:sz w:val="14"/>
        <w:szCs w:val="14"/>
        <w:lang w:val="es-BO"/>
      </w:rPr>
      <w:t xml:space="preserve">ESO URBANO Y FTTX REGIÓN </w:t>
    </w:r>
    <w:r w:rsidR="00613D72">
      <w:rPr>
        <w:rFonts w:ascii="Tahoma" w:hAnsi="Tahoma" w:cs="Tahoma"/>
        <w:b/>
        <w:color w:val="004990"/>
        <w:sz w:val="14"/>
        <w:szCs w:val="14"/>
        <w:lang w:val="es-BO"/>
      </w:rPr>
      <w:t>1</w:t>
    </w:r>
    <w:r>
      <w:rPr>
        <w:rFonts w:ascii="Tahoma" w:hAnsi="Tahoma" w:cs="Tahoma"/>
        <w:b/>
        <w:color w:val="004990"/>
        <w:sz w:val="14"/>
        <w:szCs w:val="14"/>
        <w:lang w:val="es-BO"/>
      </w:rPr>
      <w:t>”</w:t>
    </w:r>
  </w:p>
  <w:p w:rsidR="00D04920" w:rsidRPr="00C36D2B" w:rsidRDefault="00D04920"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xml:space="preserve">: RED DE PLANTA EXTERNA, SISTEMAS RLL, </w:t>
    </w:r>
    <w:proofErr w:type="spellStart"/>
    <w:r>
      <w:rPr>
        <w:rFonts w:ascii="Tahoma" w:hAnsi="Tahoma" w:cs="Tahoma"/>
        <w:b/>
        <w:color w:val="004990"/>
        <w:sz w:val="14"/>
        <w:szCs w:val="14"/>
        <w:lang w:val="es-BO"/>
      </w:rPr>
      <w:t>FTTx</w:t>
    </w:r>
    <w:proofErr w:type="spellEnd"/>
    <w:r>
      <w:rPr>
        <w:rFonts w:ascii="Tahoma" w:hAnsi="Tahoma" w:cs="Tahoma"/>
        <w:b/>
        <w:color w:val="004990"/>
        <w:sz w:val="14"/>
        <w:szCs w:val="14"/>
        <w:lang w:val="es-BO"/>
      </w:rPr>
      <w:t xml:space="preserve">, </w:t>
    </w:r>
    <w:proofErr w:type="spellStart"/>
    <w:r>
      <w:rPr>
        <w:rFonts w:ascii="Tahoma" w:hAnsi="Tahoma" w:cs="Tahoma"/>
        <w:b/>
        <w:color w:val="004990"/>
        <w:sz w:val="14"/>
        <w:szCs w:val="14"/>
        <w:lang w:val="es-BO"/>
      </w:rPr>
      <w:t>WiMAX</w:t>
    </w:r>
    <w:proofErr w:type="spellEnd"/>
    <w:r w:rsidR="00454ADA">
      <w:rPr>
        <w:rFonts w:ascii="Tahoma" w:hAnsi="Tahoma" w:cs="Tahoma"/>
        <w:b/>
        <w:color w:val="004990"/>
        <w:sz w:val="14"/>
        <w:szCs w:val="14"/>
        <w:lang w:val="es-BO"/>
      </w:rPr>
      <w:t>, LTE</w:t>
    </w:r>
    <w:r>
      <w:rPr>
        <w:rFonts w:ascii="Tahoma" w:hAnsi="Tahoma" w:cs="Tahoma"/>
        <w:b/>
        <w:color w:val="004990"/>
        <w:sz w:val="14"/>
        <w:szCs w:val="14"/>
        <w:lang w:val="es-BO"/>
      </w:rPr>
      <w:t xml:space="preserve"> Y EQUIPOS </w:t>
    </w:r>
    <w:proofErr w:type="spellStart"/>
    <w:r>
      <w:rPr>
        <w:rFonts w:ascii="Tahoma" w:hAnsi="Tahoma" w:cs="Tahoma"/>
        <w:b/>
        <w:color w:val="004990"/>
        <w:sz w:val="14"/>
        <w:szCs w:val="14"/>
        <w:lang w:val="es-BO"/>
      </w:rPr>
      <w:t>VoIP</w:t>
    </w:r>
    <w:proofErr w:type="spellEnd"/>
  </w:p>
  <w:p w:rsidR="00D04920" w:rsidRDefault="00D0492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1D56D66"/>
    <w:multiLevelType w:val="multilevel"/>
    <w:tmpl w:val="67905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5">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3FA3064"/>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7">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091E7B40"/>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0">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nsid w:val="1174520C"/>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2">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3">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nsid w:val="16821D46"/>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5">
    <w:nsid w:val="1CC2629E"/>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6">
    <w:nsid w:val="29EB52F2"/>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7">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20">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DD0601E"/>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23">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5">
    <w:nsid w:val="57FF166D"/>
    <w:multiLevelType w:val="singleLevel"/>
    <w:tmpl w:val="0C0A0017"/>
    <w:lvl w:ilvl="0">
      <w:start w:val="1"/>
      <w:numFmt w:val="lowerLetter"/>
      <w:lvlText w:val="%1)"/>
      <w:lvlJc w:val="left"/>
      <w:pPr>
        <w:tabs>
          <w:tab w:val="num" w:pos="360"/>
        </w:tabs>
        <w:ind w:left="360" w:hanging="360"/>
      </w:pPr>
    </w:lvl>
  </w:abstractNum>
  <w:abstractNum w:abstractNumId="26">
    <w:nsid w:val="5870195F"/>
    <w:multiLevelType w:val="singleLevel"/>
    <w:tmpl w:val="38C2B268"/>
    <w:lvl w:ilvl="0">
      <w:numFmt w:val="decimal"/>
      <w:pStyle w:val="Ttulo9"/>
      <w:lvlText w:val=""/>
      <w:lvlJc w:val="left"/>
    </w:lvl>
  </w:abstractNum>
  <w:abstractNum w:abstractNumId="27">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nsid w:val="5B49394C"/>
    <w:multiLevelType w:val="hybridMultilevel"/>
    <w:tmpl w:val="A392AA72"/>
    <w:lvl w:ilvl="0" w:tplc="79B80474">
      <w:start w:val="1"/>
      <w:numFmt w:val="bullet"/>
      <w:lvlText w:val=""/>
      <w:lvlJc w:val="left"/>
      <w:pPr>
        <w:tabs>
          <w:tab w:val="num" w:pos="720"/>
        </w:tabs>
        <w:ind w:left="720" w:hanging="360"/>
      </w:pPr>
      <w:rPr>
        <w:rFonts w:ascii="Wingdings" w:hAnsi="Wingdings" w:hint="default"/>
      </w:rPr>
    </w:lvl>
    <w:lvl w:ilvl="1" w:tplc="31F4CFB6">
      <w:start w:val="1"/>
      <w:numFmt w:val="bullet"/>
      <w:lvlText w:val=""/>
      <w:lvlJc w:val="left"/>
      <w:pPr>
        <w:tabs>
          <w:tab w:val="num" w:pos="1440"/>
        </w:tabs>
        <w:ind w:left="1440" w:hanging="360"/>
      </w:pPr>
      <w:rPr>
        <w:rFonts w:ascii="Wingdings" w:hAnsi="Wingdings" w:hint="default"/>
      </w:rPr>
    </w:lvl>
    <w:lvl w:ilvl="2" w:tplc="063EF220" w:tentative="1">
      <w:start w:val="1"/>
      <w:numFmt w:val="bullet"/>
      <w:lvlText w:val=""/>
      <w:lvlJc w:val="left"/>
      <w:pPr>
        <w:tabs>
          <w:tab w:val="num" w:pos="2160"/>
        </w:tabs>
        <w:ind w:left="2160" w:hanging="360"/>
      </w:pPr>
      <w:rPr>
        <w:rFonts w:ascii="Wingdings" w:hAnsi="Wingdings" w:hint="default"/>
      </w:rPr>
    </w:lvl>
    <w:lvl w:ilvl="3" w:tplc="7A3A63F4" w:tentative="1">
      <w:start w:val="1"/>
      <w:numFmt w:val="bullet"/>
      <w:lvlText w:val=""/>
      <w:lvlJc w:val="left"/>
      <w:pPr>
        <w:tabs>
          <w:tab w:val="num" w:pos="2880"/>
        </w:tabs>
        <w:ind w:left="2880" w:hanging="360"/>
      </w:pPr>
      <w:rPr>
        <w:rFonts w:ascii="Wingdings" w:hAnsi="Wingdings" w:hint="default"/>
      </w:rPr>
    </w:lvl>
    <w:lvl w:ilvl="4" w:tplc="0778DBAE" w:tentative="1">
      <w:start w:val="1"/>
      <w:numFmt w:val="bullet"/>
      <w:lvlText w:val=""/>
      <w:lvlJc w:val="left"/>
      <w:pPr>
        <w:tabs>
          <w:tab w:val="num" w:pos="3600"/>
        </w:tabs>
        <w:ind w:left="3600" w:hanging="360"/>
      </w:pPr>
      <w:rPr>
        <w:rFonts w:ascii="Wingdings" w:hAnsi="Wingdings" w:hint="default"/>
      </w:rPr>
    </w:lvl>
    <w:lvl w:ilvl="5" w:tplc="3DCE79F2" w:tentative="1">
      <w:start w:val="1"/>
      <w:numFmt w:val="bullet"/>
      <w:lvlText w:val=""/>
      <w:lvlJc w:val="left"/>
      <w:pPr>
        <w:tabs>
          <w:tab w:val="num" w:pos="4320"/>
        </w:tabs>
        <w:ind w:left="4320" w:hanging="360"/>
      </w:pPr>
      <w:rPr>
        <w:rFonts w:ascii="Wingdings" w:hAnsi="Wingdings" w:hint="default"/>
      </w:rPr>
    </w:lvl>
    <w:lvl w:ilvl="6" w:tplc="CD9458CE" w:tentative="1">
      <w:start w:val="1"/>
      <w:numFmt w:val="bullet"/>
      <w:lvlText w:val=""/>
      <w:lvlJc w:val="left"/>
      <w:pPr>
        <w:tabs>
          <w:tab w:val="num" w:pos="5040"/>
        </w:tabs>
        <w:ind w:left="5040" w:hanging="360"/>
      </w:pPr>
      <w:rPr>
        <w:rFonts w:ascii="Wingdings" w:hAnsi="Wingdings" w:hint="default"/>
      </w:rPr>
    </w:lvl>
    <w:lvl w:ilvl="7" w:tplc="337C8FFA" w:tentative="1">
      <w:start w:val="1"/>
      <w:numFmt w:val="bullet"/>
      <w:lvlText w:val=""/>
      <w:lvlJc w:val="left"/>
      <w:pPr>
        <w:tabs>
          <w:tab w:val="num" w:pos="5760"/>
        </w:tabs>
        <w:ind w:left="5760" w:hanging="360"/>
      </w:pPr>
      <w:rPr>
        <w:rFonts w:ascii="Wingdings" w:hAnsi="Wingdings" w:hint="default"/>
      </w:rPr>
    </w:lvl>
    <w:lvl w:ilvl="8" w:tplc="EF66B5BA" w:tentative="1">
      <w:start w:val="1"/>
      <w:numFmt w:val="bullet"/>
      <w:lvlText w:val=""/>
      <w:lvlJc w:val="left"/>
      <w:pPr>
        <w:tabs>
          <w:tab w:val="num" w:pos="6480"/>
        </w:tabs>
        <w:ind w:left="6480" w:hanging="360"/>
      </w:pPr>
      <w:rPr>
        <w:rFonts w:ascii="Wingdings" w:hAnsi="Wingdings" w:hint="default"/>
      </w:rPr>
    </w:lvl>
  </w:abstractNum>
  <w:abstractNum w:abstractNumId="29">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30">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1">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nsid w:val="5F3D633A"/>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3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3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3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3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ED0446"/>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num w:numId="1">
    <w:abstractNumId w:val="13"/>
  </w:num>
  <w:num w:numId="2">
    <w:abstractNumId w:val="19"/>
  </w:num>
  <w:num w:numId="3">
    <w:abstractNumId w:val="30"/>
  </w:num>
  <w:num w:numId="4">
    <w:abstractNumId w:val="26"/>
  </w:num>
  <w:num w:numId="5">
    <w:abstractNumId w:val="12"/>
  </w:num>
  <w:num w:numId="6">
    <w:abstractNumId w:val="34"/>
  </w:num>
  <w:num w:numId="7">
    <w:abstractNumId w:val="2"/>
  </w:num>
  <w:num w:numId="8">
    <w:abstractNumId w:val="1"/>
  </w:num>
  <w:num w:numId="9">
    <w:abstractNumId w:val="0"/>
  </w:num>
  <w:num w:numId="10">
    <w:abstractNumId w:val="18"/>
  </w:num>
  <w:num w:numId="11">
    <w:abstractNumId w:val="8"/>
  </w:num>
  <w:num w:numId="12">
    <w:abstractNumId w:val="25"/>
  </w:num>
  <w:num w:numId="13">
    <w:abstractNumId w:val="37"/>
  </w:num>
  <w:num w:numId="14">
    <w:abstractNumId w:val="4"/>
  </w:num>
  <w:num w:numId="15">
    <w:abstractNumId w:val="17"/>
  </w:num>
  <w:num w:numId="16">
    <w:abstractNumId w:val="21"/>
  </w:num>
  <w:num w:numId="17">
    <w:abstractNumId w:val="20"/>
  </w:num>
  <w:num w:numId="18">
    <w:abstractNumId w:val="33"/>
  </w:num>
  <w:num w:numId="19">
    <w:abstractNumId w:val="31"/>
  </w:num>
  <w:num w:numId="20">
    <w:abstractNumId w:val="23"/>
  </w:num>
  <w:num w:numId="21">
    <w:abstractNumId w:val="38"/>
  </w:num>
  <w:num w:numId="22">
    <w:abstractNumId w:val="36"/>
  </w:num>
  <w:num w:numId="23">
    <w:abstractNumId w:val="5"/>
  </w:num>
  <w:num w:numId="24">
    <w:abstractNumId w:val="7"/>
  </w:num>
  <w:num w:numId="25">
    <w:abstractNumId w:val="29"/>
  </w:num>
  <w:num w:numId="26">
    <w:abstractNumId w:val="35"/>
  </w:num>
  <w:num w:numId="27">
    <w:abstractNumId w:val="24"/>
  </w:num>
  <w:num w:numId="28">
    <w:abstractNumId w:val="10"/>
  </w:num>
  <w:num w:numId="29">
    <w:abstractNumId w:val="27"/>
  </w:num>
  <w:num w:numId="30">
    <w:abstractNumId w:val="3"/>
  </w:num>
  <w:num w:numId="31">
    <w:abstractNumId w:val="28"/>
  </w:num>
  <w:num w:numId="32">
    <w:abstractNumId w:val="39"/>
  </w:num>
  <w:num w:numId="33">
    <w:abstractNumId w:val="32"/>
  </w:num>
  <w:num w:numId="34">
    <w:abstractNumId w:val="22"/>
  </w:num>
  <w:num w:numId="35">
    <w:abstractNumId w:val="11"/>
  </w:num>
  <w:num w:numId="36">
    <w:abstractNumId w:val="9"/>
  </w:num>
  <w:num w:numId="37">
    <w:abstractNumId w:val="14"/>
  </w:num>
  <w:num w:numId="38">
    <w:abstractNumId w:val="16"/>
  </w:num>
  <w:num w:numId="39">
    <w:abstractNumId w:val="6"/>
  </w:num>
  <w:num w:numId="4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BO" w:vendorID="64" w:dllVersion="131078" w:nlCheck="1" w:checkStyle="0"/>
  <w:activeWritingStyle w:appName="MSWord" w:lang="en-US" w:vendorID="64" w:dllVersion="131078" w:nlCheck="1" w:checkStyle="0"/>
  <w:activeWritingStyle w:appName="MSWord" w:lang="es-ES" w:vendorID="64" w:dllVersion="131078" w:nlCheck="1" w:checkStyle="0"/>
  <w:activeWritingStyle w:appName="MSWord" w:lang="es-MX" w:vendorID="64" w:dllVersion="131078" w:nlCheck="1" w:checkStyle="0"/>
  <w:activeWritingStyle w:appName="MSWord" w:lang="es-ES_tradnl"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93E"/>
    <w:rsid w:val="00024CF0"/>
    <w:rsid w:val="00034F05"/>
    <w:rsid w:val="0006442A"/>
    <w:rsid w:val="00095645"/>
    <w:rsid w:val="00194D25"/>
    <w:rsid w:val="001E54EA"/>
    <w:rsid w:val="00245636"/>
    <w:rsid w:val="00277BF5"/>
    <w:rsid w:val="002A464C"/>
    <w:rsid w:val="002B4F3E"/>
    <w:rsid w:val="003C03E8"/>
    <w:rsid w:val="003C369C"/>
    <w:rsid w:val="00454ADA"/>
    <w:rsid w:val="00490CB4"/>
    <w:rsid w:val="0049457C"/>
    <w:rsid w:val="004B31CC"/>
    <w:rsid w:val="00522308"/>
    <w:rsid w:val="00556929"/>
    <w:rsid w:val="005C2B67"/>
    <w:rsid w:val="00613D72"/>
    <w:rsid w:val="00642F4D"/>
    <w:rsid w:val="0065577F"/>
    <w:rsid w:val="00692CA0"/>
    <w:rsid w:val="006A1132"/>
    <w:rsid w:val="0077502D"/>
    <w:rsid w:val="007F2B21"/>
    <w:rsid w:val="0089193E"/>
    <w:rsid w:val="008A7996"/>
    <w:rsid w:val="008E48EF"/>
    <w:rsid w:val="009B5056"/>
    <w:rsid w:val="009F34B9"/>
    <w:rsid w:val="00A009DB"/>
    <w:rsid w:val="00A70583"/>
    <w:rsid w:val="00B10313"/>
    <w:rsid w:val="00B16714"/>
    <w:rsid w:val="00BD2C31"/>
    <w:rsid w:val="00C22C0F"/>
    <w:rsid w:val="00C85017"/>
    <w:rsid w:val="00CC13CC"/>
    <w:rsid w:val="00CD19FB"/>
    <w:rsid w:val="00D04920"/>
    <w:rsid w:val="00D32B81"/>
    <w:rsid w:val="00D378CC"/>
    <w:rsid w:val="00D61F33"/>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iPriority w:val="99"/>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 w:type="paragraph" w:customStyle="1" w:styleId="centrar">
    <w:name w:val="centrar"/>
    <w:basedOn w:val="Normal"/>
    <w:rsid w:val="00D04920"/>
    <w:pPr>
      <w:spacing w:before="365" w:after="365"/>
      <w:jc w:val="center"/>
    </w:pPr>
    <w:rPr>
      <w:rFonts w:ascii="Times New Roman" w:hAnsi="Times New Roman"/>
      <w:sz w:val="24"/>
      <w:szCs w:val="24"/>
      <w:lang w:val="es-BO" w:eastAsia="es-B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iPriority w:val="99"/>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 w:type="paragraph" w:customStyle="1" w:styleId="centrar">
    <w:name w:val="centrar"/>
    <w:basedOn w:val="Normal"/>
    <w:rsid w:val="00D04920"/>
    <w:pPr>
      <w:spacing w:before="365" w:after="365"/>
      <w:jc w:val="center"/>
    </w:pPr>
    <w:rPr>
      <w:rFonts w:ascii="Times New Roman" w:hAnsi="Times New Roman"/>
      <w:sz w:val="24"/>
      <w:szCs w:val="24"/>
      <w:lang w:val="es-BO" w:eastAsia="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hyperlink" Target="http://es.wikipedia.org/wiki/Multiplexor" TargetMode="External"/><Relationship Id="rId21" Type="http://schemas.openxmlformats.org/officeDocument/2006/relationships/image" Target="media/image12.emf"/><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hyperlink" Target="http://es.wikipedia.org/wiki/Telefon%C3%ADa_m%C3%B3vil_4G" TargetMode="External"/><Relationship Id="rId50" Type="http://schemas.openxmlformats.org/officeDocument/2006/relationships/hyperlink" Target="http://es.wikipedia.org/wiki/MIMO" TargetMode="External"/><Relationship Id="rId55" Type="http://schemas.openxmlformats.org/officeDocument/2006/relationships/hyperlink" Target="http://www.3gpp.org"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7.emf"/><Relationship Id="rId41" Type="http://schemas.openxmlformats.org/officeDocument/2006/relationships/image" Target="media/image20.png"/><Relationship Id="rId54" Type="http://schemas.openxmlformats.org/officeDocument/2006/relationships/hyperlink" Target="http://www.ipv6go.net/lte/mimo.ph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5.emf"/><Relationship Id="rId32" Type="http://schemas.openxmlformats.org/officeDocument/2006/relationships/image" Target="media/image19.jpeg"/><Relationship Id="rId37" Type="http://schemas.openxmlformats.org/officeDocument/2006/relationships/hyperlink" Target="http://es.wikipedia.org/wiki/Se%C3%B1al_digital" TargetMode="External"/><Relationship Id="rId40" Type="http://schemas.openxmlformats.org/officeDocument/2006/relationships/hyperlink" Target="http://es.wikipedia.org/wiki/Archivo:Multiplexor.png" TargetMode="External"/><Relationship Id="rId45" Type="http://schemas.openxmlformats.org/officeDocument/2006/relationships/hyperlink" Target="http://es.wikipedia.org/wiki/3GPP" TargetMode="External"/><Relationship Id="rId53" Type="http://schemas.openxmlformats.org/officeDocument/2006/relationships/hyperlink" Target="http://www.ipv6go.net/lte/sc-fdma.php" TargetMode="External"/><Relationship Id="rId58"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hyperlink" Target="http://es.wikipedia.org/wiki/Multiplexaci%C3%B3n" TargetMode="External"/><Relationship Id="rId49" Type="http://schemas.openxmlformats.org/officeDocument/2006/relationships/hyperlink" Target="http://es.wikipedia.org/wiki/SC-FDMA" TargetMode="External"/><Relationship Id="rId57" Type="http://schemas.openxmlformats.org/officeDocument/2006/relationships/image" Target="media/image22.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8.jpeg"/><Relationship Id="rId44" Type="http://schemas.openxmlformats.org/officeDocument/2006/relationships/hyperlink" Target="http://es.wikipedia.org/wiki/Telefon%C3%ADa_celular" TargetMode="External"/><Relationship Id="rId52" Type="http://schemas.openxmlformats.org/officeDocument/2006/relationships/hyperlink" Target="http://www.ipv6go.net/lte/ofdm.php" TargetMode="External"/><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18.emf"/><Relationship Id="rId35" Type="http://schemas.openxmlformats.org/officeDocument/2006/relationships/hyperlink" Target="http://es.wikipedia.org/wiki/Acceso_m%C3%BAltiple_por_divisi%C3%B3n_de_tiempo" TargetMode="External"/><Relationship Id="rId43" Type="http://schemas.openxmlformats.org/officeDocument/2006/relationships/hyperlink" Target="http://es.wikipedia.org/wiki/D-AMPS" TargetMode="External"/><Relationship Id="rId48" Type="http://schemas.openxmlformats.org/officeDocument/2006/relationships/hyperlink" Target="http://es.wikipedia.org/wiki/OFDMA" TargetMode="External"/><Relationship Id="rId56" Type="http://schemas.openxmlformats.org/officeDocument/2006/relationships/hyperlink" Target="http://www.3gpp.org" TargetMode="External"/><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yperlink" Target="http://es.wikipedia.org/wiki/Se%C3%B1al_digital" TargetMode="External"/><Relationship Id="rId38" Type="http://schemas.openxmlformats.org/officeDocument/2006/relationships/hyperlink" Target="http://es.wikipedia.org/wiki/Canal_de_comunicaciones" TargetMode="External"/><Relationship Id="rId46" Type="http://schemas.openxmlformats.org/officeDocument/2006/relationships/hyperlink" Target="http://es.wikipedia.org/wiki/UMTS" TargetMode="External"/><Relationship Id="rId59"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4718DF-5C9F-4F09-B3B8-B61C80F29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25</Pages>
  <Words>5812</Words>
  <Characters>31970</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Alberto Coronel Choque</cp:lastModifiedBy>
  <cp:revision>11</cp:revision>
  <cp:lastPrinted>2016-06-29T20:35:00Z</cp:lastPrinted>
  <dcterms:created xsi:type="dcterms:W3CDTF">2017-01-04T13:18:00Z</dcterms:created>
  <dcterms:modified xsi:type="dcterms:W3CDTF">2017-04-26T22:05:00Z</dcterms:modified>
</cp:coreProperties>
</file>